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E57" w:rsidRPr="005E1264" w:rsidRDefault="00DC0E57" w:rsidP="00D33C2D">
      <w:pPr>
        <w:jc w:val="right"/>
        <w:rPr>
          <w:rStyle w:val="a3"/>
          <w:b w:val="0"/>
          <w:bCs/>
        </w:rPr>
      </w:pPr>
      <w:r>
        <w:rPr>
          <w:rStyle w:val="a3"/>
          <w:b w:val="0"/>
          <w:bCs/>
        </w:rPr>
        <w:t xml:space="preserve">                         </w:t>
      </w:r>
      <w:r w:rsidR="00D33C2D">
        <w:rPr>
          <w:rStyle w:val="a3"/>
          <w:b w:val="0"/>
          <w:bCs/>
        </w:rPr>
        <w:t xml:space="preserve">                                                                     </w:t>
      </w:r>
      <w:r>
        <w:rPr>
          <w:rStyle w:val="a3"/>
          <w:b w:val="0"/>
          <w:bCs/>
        </w:rPr>
        <w:t xml:space="preserve"> </w:t>
      </w:r>
      <w:r w:rsidRPr="005E1264">
        <w:rPr>
          <w:rStyle w:val="a3"/>
          <w:b w:val="0"/>
          <w:bCs/>
        </w:rPr>
        <w:t>Приложение № 1</w:t>
      </w:r>
    </w:p>
    <w:p w:rsidR="00DC0E57" w:rsidRDefault="00DC0E57" w:rsidP="00D33C2D">
      <w:pPr>
        <w:jc w:val="right"/>
        <w:rPr>
          <w:rStyle w:val="a3"/>
          <w:b w:val="0"/>
          <w:bCs/>
        </w:rPr>
      </w:pPr>
      <w:r>
        <w:rPr>
          <w:rStyle w:val="a3"/>
          <w:b w:val="0"/>
          <w:bCs/>
        </w:rPr>
        <w:t xml:space="preserve">                                                                    </w:t>
      </w:r>
      <w:r w:rsidR="00D33C2D">
        <w:rPr>
          <w:rStyle w:val="a3"/>
          <w:b w:val="0"/>
          <w:bCs/>
        </w:rPr>
        <w:t xml:space="preserve">                             </w:t>
      </w:r>
      <w:r>
        <w:rPr>
          <w:rStyle w:val="a3"/>
          <w:b w:val="0"/>
          <w:bCs/>
        </w:rPr>
        <w:t xml:space="preserve"> к </w:t>
      </w:r>
      <w:hyperlink w:anchor="sub_0" w:history="1">
        <w:r w:rsidRPr="00D33C2D">
          <w:rPr>
            <w:rStyle w:val="a4"/>
            <w:b w:val="0"/>
            <w:color w:val="auto"/>
          </w:rPr>
          <w:t>постановлен</w:t>
        </w:r>
      </w:hyperlink>
      <w:r w:rsidRPr="005E1264">
        <w:rPr>
          <w:rStyle w:val="a3"/>
          <w:b w:val="0"/>
          <w:bCs/>
        </w:rPr>
        <w:t>и</w:t>
      </w:r>
      <w:r>
        <w:rPr>
          <w:rStyle w:val="a3"/>
          <w:b w:val="0"/>
          <w:bCs/>
        </w:rPr>
        <w:t>ю</w:t>
      </w:r>
    </w:p>
    <w:p w:rsidR="00DC0E57" w:rsidRDefault="00DC0E57" w:rsidP="00D33C2D">
      <w:pPr>
        <w:jc w:val="right"/>
        <w:rPr>
          <w:rStyle w:val="a3"/>
          <w:b w:val="0"/>
          <w:bCs/>
        </w:rPr>
      </w:pPr>
      <w:r>
        <w:rPr>
          <w:rStyle w:val="a3"/>
          <w:b w:val="0"/>
          <w:bCs/>
        </w:rPr>
        <w:t xml:space="preserve">                                                                           администрации </w:t>
      </w:r>
      <w:proofErr w:type="gramStart"/>
      <w:r>
        <w:rPr>
          <w:rStyle w:val="a3"/>
          <w:b w:val="0"/>
          <w:bCs/>
        </w:rPr>
        <w:t>городского</w:t>
      </w:r>
      <w:proofErr w:type="gramEnd"/>
      <w:r>
        <w:rPr>
          <w:rStyle w:val="a3"/>
          <w:b w:val="0"/>
          <w:bCs/>
        </w:rPr>
        <w:t xml:space="preserve"> </w:t>
      </w:r>
    </w:p>
    <w:p w:rsidR="00DC0E57" w:rsidRDefault="00DC0E57" w:rsidP="00D33C2D">
      <w:pPr>
        <w:jc w:val="right"/>
        <w:rPr>
          <w:rStyle w:val="a3"/>
          <w:b w:val="0"/>
          <w:bCs/>
        </w:rPr>
      </w:pPr>
      <w:r>
        <w:rPr>
          <w:rStyle w:val="a3"/>
          <w:b w:val="0"/>
          <w:bCs/>
        </w:rPr>
        <w:t xml:space="preserve">                                                                    поселения – город Новохоперск </w:t>
      </w:r>
    </w:p>
    <w:p w:rsidR="00DC0E57" w:rsidRDefault="00DC0E57" w:rsidP="00D33C2D">
      <w:pPr>
        <w:jc w:val="right"/>
        <w:rPr>
          <w:rStyle w:val="a3"/>
          <w:b w:val="0"/>
          <w:bCs/>
        </w:rPr>
      </w:pPr>
      <w:r>
        <w:rPr>
          <w:rStyle w:val="a3"/>
          <w:b w:val="0"/>
          <w:bCs/>
        </w:rPr>
        <w:t xml:space="preserve">                                                    Новохоперского муниципального района</w:t>
      </w:r>
    </w:p>
    <w:p w:rsidR="00DC0E57" w:rsidRPr="005E1264" w:rsidRDefault="00DC0E57" w:rsidP="00D33C2D">
      <w:pPr>
        <w:jc w:val="right"/>
        <w:rPr>
          <w:rStyle w:val="a3"/>
          <w:b w:val="0"/>
          <w:bCs/>
        </w:rPr>
      </w:pPr>
      <w:r>
        <w:rPr>
          <w:rStyle w:val="a3"/>
          <w:b w:val="0"/>
          <w:bCs/>
        </w:rPr>
        <w:t xml:space="preserve">                                                                                   Воронежской области </w:t>
      </w:r>
    </w:p>
    <w:p w:rsidR="00DC0E57" w:rsidRPr="005E1264" w:rsidRDefault="00DC0E57" w:rsidP="00D33C2D">
      <w:pPr>
        <w:jc w:val="right"/>
        <w:rPr>
          <w:rStyle w:val="a3"/>
          <w:b w:val="0"/>
          <w:bCs/>
        </w:rPr>
      </w:pPr>
      <w:r>
        <w:rPr>
          <w:rStyle w:val="a3"/>
          <w:b w:val="0"/>
          <w:bCs/>
        </w:rPr>
        <w:t xml:space="preserve">              </w:t>
      </w:r>
      <w:r w:rsidR="00D33C2D">
        <w:rPr>
          <w:rStyle w:val="a3"/>
          <w:b w:val="0"/>
          <w:bCs/>
        </w:rPr>
        <w:t xml:space="preserve">                                                                  </w:t>
      </w:r>
      <w:r>
        <w:rPr>
          <w:rStyle w:val="a3"/>
          <w:b w:val="0"/>
          <w:bCs/>
        </w:rPr>
        <w:t xml:space="preserve"> о</w:t>
      </w:r>
      <w:r w:rsidRPr="005E1264">
        <w:rPr>
          <w:rStyle w:val="a3"/>
          <w:b w:val="0"/>
          <w:bCs/>
        </w:rPr>
        <w:t>т</w:t>
      </w:r>
      <w:r>
        <w:rPr>
          <w:rStyle w:val="a3"/>
          <w:b w:val="0"/>
          <w:bCs/>
        </w:rPr>
        <w:t xml:space="preserve"> 15 ноября 2024 №443</w:t>
      </w:r>
      <w:r w:rsidRPr="005E1264">
        <w:rPr>
          <w:rStyle w:val="a3"/>
          <w:b w:val="0"/>
          <w:bCs/>
        </w:rPr>
        <w:t xml:space="preserve">         </w:t>
      </w:r>
    </w:p>
    <w:p w:rsidR="00DC0E57" w:rsidRDefault="00DC0E57" w:rsidP="00DC0E57">
      <w:bookmarkStart w:id="0" w:name="sub_1001"/>
    </w:p>
    <w:p w:rsidR="00DC0E57" w:rsidRPr="004E7C61" w:rsidRDefault="00DC0E57" w:rsidP="00DC0E57">
      <w:r w:rsidRPr="004E7C61">
        <w:t>МУНИЦИПАЛЬНАЯ ПРОГРАММА</w:t>
      </w:r>
    </w:p>
    <w:p w:rsidR="00DC0E57" w:rsidRPr="00B50DE5" w:rsidRDefault="00DC0E57" w:rsidP="00DC0E57">
      <w:r>
        <w:t>Администрации городского поселения – город Новохоперск Новохоперского муниципального района Воронежской области</w:t>
      </w:r>
      <w:r w:rsidRPr="004E7C61">
        <w:t xml:space="preserve"> </w:t>
      </w:r>
      <w:r w:rsidRPr="00B50DE5">
        <w:t xml:space="preserve">«Комплексное развитие сельских территорий городского поселения – город Новохоперск Новохоперского муниципального района Воронежской области» </w:t>
      </w:r>
    </w:p>
    <w:p w:rsidR="00DC0E57" w:rsidRDefault="00DC0E57" w:rsidP="00DC0E57"/>
    <w:p w:rsidR="00DC0E57" w:rsidRPr="00CB1450" w:rsidRDefault="00DC0E57" w:rsidP="00DC0E57">
      <w:pPr>
        <w:jc w:val="both"/>
      </w:pPr>
      <w:r>
        <w:t xml:space="preserve">                                                    </w:t>
      </w:r>
      <w:r w:rsidRPr="004E7C61">
        <w:t>ПАСПОРТ</w:t>
      </w:r>
      <w:r w:rsidRPr="004E7C61">
        <w:br/>
      </w:r>
      <w:bookmarkEnd w:id="0"/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1"/>
        <w:gridCol w:w="6237"/>
      </w:tblGrid>
      <w:tr w:rsidR="00DC0E57" w:rsidRPr="00BD286C" w:rsidTr="00654B6D">
        <w:trPr>
          <w:trHeight w:val="935"/>
        </w:trPr>
        <w:tc>
          <w:tcPr>
            <w:tcW w:w="3261" w:type="dxa"/>
          </w:tcPr>
          <w:p w:rsidR="00DC0E57" w:rsidRPr="00CB1450" w:rsidRDefault="00DC0E57" w:rsidP="00DC0E57">
            <w:pPr>
              <w:jc w:val="left"/>
            </w:pPr>
            <w:r w:rsidRPr="00CB1450">
              <w:t xml:space="preserve">Наименование муниципальной программы </w:t>
            </w:r>
          </w:p>
        </w:tc>
        <w:tc>
          <w:tcPr>
            <w:tcW w:w="6237" w:type="dxa"/>
          </w:tcPr>
          <w:p w:rsidR="00DC0E57" w:rsidRPr="00CB1450" w:rsidRDefault="00DC0E57" w:rsidP="00DC0E57">
            <w:pPr>
              <w:jc w:val="left"/>
            </w:pPr>
            <w:r w:rsidRPr="00B50DE5">
              <w:t>«Комплексное развитие сельских территорий городского поселения – город Новохоперск Новохоперского муниципального района Воронежской области»</w:t>
            </w:r>
          </w:p>
        </w:tc>
      </w:tr>
      <w:tr w:rsidR="00DC0E57" w:rsidRPr="00BD286C" w:rsidTr="00654B6D">
        <w:trPr>
          <w:trHeight w:val="935"/>
        </w:trPr>
        <w:tc>
          <w:tcPr>
            <w:tcW w:w="3261" w:type="dxa"/>
          </w:tcPr>
          <w:p w:rsidR="00DC0E57" w:rsidRPr="00CB1450" w:rsidRDefault="00DC0E57" w:rsidP="00DC0E57">
            <w:pPr>
              <w:jc w:val="left"/>
            </w:pPr>
            <w:r>
              <w:t>Ответственный исполнитель муниципальной программы</w:t>
            </w:r>
          </w:p>
        </w:tc>
        <w:tc>
          <w:tcPr>
            <w:tcW w:w="6237" w:type="dxa"/>
          </w:tcPr>
          <w:p w:rsidR="00DC0E57" w:rsidRPr="00B50DE5" w:rsidRDefault="00DC0E57" w:rsidP="00DC0E57">
            <w:pPr>
              <w:jc w:val="left"/>
            </w:pPr>
            <w:r>
              <w:t>Администрация городского поселения – город Новохоперск Новохоперского муниципального района Воронежской области</w:t>
            </w:r>
          </w:p>
        </w:tc>
      </w:tr>
      <w:tr w:rsidR="00DC0E57" w:rsidRPr="00BD286C" w:rsidTr="00654B6D">
        <w:trPr>
          <w:trHeight w:val="604"/>
        </w:trPr>
        <w:tc>
          <w:tcPr>
            <w:tcW w:w="3261" w:type="dxa"/>
          </w:tcPr>
          <w:p w:rsidR="00DC0E57" w:rsidRPr="00BD286C" w:rsidRDefault="00DC0E57" w:rsidP="00DC0E57">
            <w:pPr>
              <w:pStyle w:val="a6"/>
              <w:rPr>
                <w:rFonts w:eastAsiaTheme="minorEastAsia"/>
              </w:rPr>
            </w:pPr>
            <w:r>
              <w:rPr>
                <w:rFonts w:eastAsiaTheme="minorEastAsia"/>
              </w:rPr>
              <w:t>Исполнители муниципальной  программы</w:t>
            </w:r>
          </w:p>
        </w:tc>
        <w:tc>
          <w:tcPr>
            <w:tcW w:w="6237" w:type="dxa"/>
            <w:vAlign w:val="center"/>
          </w:tcPr>
          <w:p w:rsidR="00DC0E57" w:rsidRPr="00BD286C" w:rsidRDefault="00DC0E57" w:rsidP="00DC0E57">
            <w:pPr>
              <w:pStyle w:val="a6"/>
              <w:rPr>
                <w:rFonts w:eastAsiaTheme="minorEastAsia"/>
              </w:rPr>
            </w:pPr>
            <w:r>
              <w:t>Администрация городского поселения – город Новохоперск Новохоперского муниципального района Воронежской области</w:t>
            </w:r>
          </w:p>
        </w:tc>
      </w:tr>
      <w:tr w:rsidR="00DC0E57" w:rsidRPr="00BD286C" w:rsidTr="00654B6D">
        <w:trPr>
          <w:trHeight w:val="604"/>
        </w:trPr>
        <w:tc>
          <w:tcPr>
            <w:tcW w:w="3261" w:type="dxa"/>
          </w:tcPr>
          <w:p w:rsidR="00DC0E57" w:rsidRPr="00AD2CBB" w:rsidRDefault="00DC0E57" w:rsidP="00DC0E57">
            <w:pPr>
              <w:jc w:val="left"/>
            </w:pPr>
            <w:r>
              <w:t>Основные разработчики муниципальной программы</w:t>
            </w:r>
          </w:p>
          <w:p w:rsidR="00DC0E57" w:rsidRDefault="00DC0E57" w:rsidP="00DC0E57">
            <w:pPr>
              <w:jc w:val="left"/>
              <w:rPr>
                <w:rFonts w:eastAsiaTheme="minorEastAsia"/>
              </w:rPr>
            </w:pPr>
          </w:p>
        </w:tc>
        <w:tc>
          <w:tcPr>
            <w:tcW w:w="6237" w:type="dxa"/>
            <w:vAlign w:val="center"/>
          </w:tcPr>
          <w:p w:rsidR="00DC0E57" w:rsidRPr="00E866B2" w:rsidRDefault="00DC0E57" w:rsidP="00DC0E57">
            <w:pPr>
              <w:jc w:val="left"/>
            </w:pPr>
            <w:r>
              <w:t>Администрация городского поселения – город Новохоперск Новохоперского муниципального района Воронежской области</w:t>
            </w:r>
            <w:r w:rsidRPr="00E866B2">
              <w:t xml:space="preserve"> </w:t>
            </w:r>
          </w:p>
        </w:tc>
      </w:tr>
      <w:tr w:rsidR="00DC0E57" w:rsidRPr="00BD286C" w:rsidTr="00654B6D">
        <w:trPr>
          <w:trHeight w:val="1186"/>
        </w:trPr>
        <w:tc>
          <w:tcPr>
            <w:tcW w:w="3261" w:type="dxa"/>
          </w:tcPr>
          <w:p w:rsidR="00DC0E57" w:rsidRPr="00B50DE5" w:rsidRDefault="00DC0E57" w:rsidP="00DC0E57">
            <w:pPr>
              <w:pStyle w:val="a6"/>
              <w:rPr>
                <w:rFonts w:eastAsiaTheme="minorEastAsia"/>
              </w:rPr>
            </w:pPr>
            <w:r w:rsidRPr="00B50DE5">
              <w:t>Подпрограммы муниципальной программы и основные мероприятия муниципальной программы</w:t>
            </w:r>
          </w:p>
        </w:tc>
        <w:tc>
          <w:tcPr>
            <w:tcW w:w="6237" w:type="dxa"/>
            <w:vAlign w:val="center"/>
          </w:tcPr>
          <w:p w:rsidR="00DC0E57" w:rsidRPr="00B50DE5" w:rsidRDefault="00DC0E57" w:rsidP="00DC0E57">
            <w:pPr>
              <w:jc w:val="left"/>
            </w:pPr>
            <w:r w:rsidRPr="00B50DE5">
              <w:t>Подпрограммы в муниципальной программе отсутствуют.</w:t>
            </w:r>
          </w:p>
          <w:p w:rsidR="00DC0E57" w:rsidRPr="00B50DE5" w:rsidRDefault="00DC0E57" w:rsidP="00DC0E57">
            <w:pPr>
              <w:jc w:val="left"/>
            </w:pPr>
            <w:r w:rsidRPr="00B50DE5">
              <w:t>Основные мероприятия муниципальной программы:</w:t>
            </w:r>
          </w:p>
          <w:p w:rsidR="00DC0E57" w:rsidRPr="00B50DE5" w:rsidRDefault="00DC0E57" w:rsidP="00DC0E57">
            <w:pPr>
              <w:jc w:val="left"/>
            </w:pPr>
          </w:p>
          <w:p w:rsidR="00DC0E57" w:rsidRPr="00B50DE5" w:rsidRDefault="00DC0E57" w:rsidP="00DC0E57">
            <w:pPr>
              <w:jc w:val="left"/>
            </w:pPr>
            <w:r w:rsidRPr="00B50DE5">
              <w:t xml:space="preserve">1.Создание условий для обеспечения доступным комфортным жильем сельского населения. </w:t>
            </w:r>
          </w:p>
          <w:p w:rsidR="00DC0E57" w:rsidRPr="0019618B" w:rsidRDefault="00DC0E57" w:rsidP="00DC0E57">
            <w:pPr>
              <w:jc w:val="left"/>
              <w:rPr>
                <w:rFonts w:eastAsiaTheme="minorEastAsia"/>
              </w:rPr>
            </w:pPr>
            <w:r w:rsidRPr="0019618B">
              <w:rPr>
                <w:rFonts w:eastAsiaTheme="minorEastAsia"/>
              </w:rPr>
              <w:t>2.</w:t>
            </w:r>
            <w:r w:rsidRPr="0019618B">
              <w:t>Мероприяти</w:t>
            </w:r>
            <w:r>
              <w:t>я</w:t>
            </w:r>
            <w:r w:rsidRPr="0019618B">
              <w:t xml:space="preserve"> по строительству (приобретению) жилья, предоставляемого гражданам по договору найма жилого помещения.</w:t>
            </w:r>
          </w:p>
          <w:p w:rsidR="00DC0E57" w:rsidRPr="0019618B" w:rsidRDefault="00DC0E57" w:rsidP="00DC0E57">
            <w:pPr>
              <w:jc w:val="left"/>
              <w:rPr>
                <w:rFonts w:eastAsiaTheme="minorEastAsia"/>
              </w:rPr>
            </w:pPr>
          </w:p>
        </w:tc>
      </w:tr>
      <w:tr w:rsidR="00DC0E57" w:rsidRPr="00BD286C" w:rsidTr="00654B6D">
        <w:tc>
          <w:tcPr>
            <w:tcW w:w="3261" w:type="dxa"/>
          </w:tcPr>
          <w:p w:rsidR="00DC0E57" w:rsidRPr="003A7C6A" w:rsidRDefault="00DC0E57" w:rsidP="00DC0E57">
            <w:pPr>
              <w:jc w:val="left"/>
            </w:pPr>
            <w:r>
              <w:t>Цель</w:t>
            </w:r>
            <w:r w:rsidRPr="003A7C6A">
              <w:t xml:space="preserve"> муниципальной программы</w:t>
            </w:r>
          </w:p>
        </w:tc>
        <w:tc>
          <w:tcPr>
            <w:tcW w:w="6237" w:type="dxa"/>
          </w:tcPr>
          <w:p w:rsidR="00DC0E57" w:rsidRPr="003A7C6A" w:rsidRDefault="00DC0E57" w:rsidP="00DC0E57">
            <w:pPr>
              <w:jc w:val="left"/>
            </w:pPr>
            <w:r w:rsidRPr="003A7C6A">
              <w:t>Основные цели Программы:</w:t>
            </w:r>
          </w:p>
          <w:p w:rsidR="00DC0E57" w:rsidRPr="003A7C6A" w:rsidRDefault="00DC0E57" w:rsidP="00DC0E57">
            <w:pPr>
              <w:jc w:val="left"/>
            </w:pPr>
            <w:r w:rsidRPr="003A7C6A">
              <w:t>1) улучшение условий жизнедеятельности в сельских территориях</w:t>
            </w:r>
            <w:r>
              <w:t xml:space="preserve"> городского поселени</w:t>
            </w:r>
            <w:proofErr w:type="gramStart"/>
            <w:r>
              <w:t>я-</w:t>
            </w:r>
            <w:proofErr w:type="gramEnd"/>
            <w:r>
              <w:t xml:space="preserve"> </w:t>
            </w:r>
            <w:r>
              <w:lastRenderedPageBreak/>
              <w:t>город Новохоперск</w:t>
            </w:r>
            <w:r w:rsidRPr="003A7C6A">
              <w:t>;</w:t>
            </w:r>
          </w:p>
          <w:p w:rsidR="00DC0E57" w:rsidRPr="003A7C6A" w:rsidRDefault="00DC0E57" w:rsidP="00DC0E57">
            <w:pPr>
              <w:jc w:val="left"/>
            </w:pPr>
            <w:r>
              <w:t>2</w:t>
            </w:r>
            <w:r w:rsidRPr="003A7C6A">
              <w:t>) повышение престижности проживания в сельской местности;</w:t>
            </w:r>
          </w:p>
          <w:p w:rsidR="00DC0E57" w:rsidRPr="003A7C6A" w:rsidRDefault="00DC0E57" w:rsidP="00DC0E57">
            <w:pPr>
              <w:jc w:val="left"/>
            </w:pPr>
            <w:r>
              <w:t>3</w:t>
            </w:r>
            <w:r w:rsidRPr="003A7C6A">
              <w:t xml:space="preserve">) повышение соотношения среднемесячных располагаемых ресурсов сельского и городского домохозяйств; </w:t>
            </w:r>
          </w:p>
          <w:p w:rsidR="00DC0E57" w:rsidRPr="003A7C6A" w:rsidRDefault="00DC0E57" w:rsidP="00DC0E57">
            <w:pPr>
              <w:jc w:val="left"/>
            </w:pPr>
            <w:r>
              <w:t>4</w:t>
            </w:r>
            <w:r w:rsidRPr="003A7C6A">
              <w:t>) повышение доли общей площади благоустроенных жилых помещений в границах</w:t>
            </w:r>
            <w:r>
              <w:t xml:space="preserve"> городского </w:t>
            </w:r>
            <w:r w:rsidRPr="003A7C6A">
              <w:t xml:space="preserve"> </w:t>
            </w:r>
            <w:r>
              <w:t>поселения – город Новохоперск</w:t>
            </w:r>
            <w:r w:rsidRPr="003A7C6A">
              <w:t>;</w:t>
            </w:r>
          </w:p>
          <w:p w:rsidR="00DC0E57" w:rsidRDefault="00DC0E57" w:rsidP="00DC0E57">
            <w:pPr>
              <w:jc w:val="left"/>
            </w:pPr>
            <w:r>
              <w:t>5</w:t>
            </w:r>
            <w:r w:rsidRPr="003A7C6A">
              <w:t>) сохранение численности сельского населения в границах поселений границах</w:t>
            </w:r>
            <w:r>
              <w:t xml:space="preserve">; </w:t>
            </w:r>
          </w:p>
          <w:p w:rsidR="00DC0E57" w:rsidRPr="003A7C6A" w:rsidRDefault="00DC0E57" w:rsidP="00DC0E57">
            <w:pPr>
              <w:jc w:val="left"/>
            </w:pPr>
            <w:r>
              <w:t>6</w:t>
            </w:r>
            <w:r w:rsidRPr="003A7C6A">
              <w:t xml:space="preserve">) </w:t>
            </w:r>
            <w:r>
              <w:t>проведение мероприятий направленных на строительство жилых помещений для передачи их гражданам по договору найма;</w:t>
            </w:r>
          </w:p>
          <w:p w:rsidR="00DC0E57" w:rsidRPr="003A7C6A" w:rsidRDefault="00DC0E57" w:rsidP="00DC0E57">
            <w:pPr>
              <w:jc w:val="left"/>
            </w:pPr>
            <w:r>
              <w:t>7)</w:t>
            </w:r>
            <w:r w:rsidRPr="00003251">
              <w:rPr>
                <w:sz w:val="20"/>
                <w:szCs w:val="20"/>
              </w:rPr>
              <w:t xml:space="preserve"> </w:t>
            </w:r>
            <w:r w:rsidRPr="00456DA6">
              <w:t xml:space="preserve">улучшение инвестиционного климата в сфере агропромышленного комплекса в сельских территориях </w:t>
            </w:r>
            <w:r>
              <w:t xml:space="preserve">городского поселения – город Новохоперск </w:t>
            </w:r>
            <w:r w:rsidRPr="00456DA6">
              <w:t>за счет реализации инфраструктурных мероприятий в рамках Программы</w:t>
            </w:r>
            <w:r>
              <w:t>.</w:t>
            </w:r>
          </w:p>
        </w:tc>
      </w:tr>
      <w:tr w:rsidR="00DC0E57" w:rsidRPr="00BD286C" w:rsidTr="00654B6D">
        <w:trPr>
          <w:trHeight w:val="385"/>
        </w:trPr>
        <w:tc>
          <w:tcPr>
            <w:tcW w:w="3261" w:type="dxa"/>
          </w:tcPr>
          <w:p w:rsidR="00DC0E57" w:rsidRPr="00456DA6" w:rsidRDefault="00DC0E57" w:rsidP="00DC0E57">
            <w:pPr>
              <w:pStyle w:val="a6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 xml:space="preserve">Задачи </w:t>
            </w:r>
            <w:r w:rsidRPr="003A7C6A">
              <w:t>муниципальной программы</w:t>
            </w:r>
          </w:p>
        </w:tc>
        <w:tc>
          <w:tcPr>
            <w:tcW w:w="6237" w:type="dxa"/>
            <w:vAlign w:val="center"/>
          </w:tcPr>
          <w:p w:rsidR="00DC0E57" w:rsidRPr="00CC2A2A" w:rsidRDefault="00DC0E57" w:rsidP="00DC0E57">
            <w:pPr>
              <w:pStyle w:val="ConsPlusNonformat"/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2A2A">
              <w:rPr>
                <w:rFonts w:ascii="Times New Roman" w:hAnsi="Times New Roman" w:cs="Times New Roman"/>
                <w:sz w:val="28"/>
                <w:szCs w:val="28"/>
              </w:rPr>
              <w:t>1.Задачами программы являются:</w:t>
            </w:r>
          </w:p>
          <w:p w:rsidR="00DC0E57" w:rsidRPr="00CC2A2A" w:rsidRDefault="00DC0E57" w:rsidP="00DC0E57">
            <w:pPr>
              <w:jc w:val="left"/>
            </w:pPr>
            <w:r w:rsidRPr="00CC2A2A">
              <w:t>1) удовлетворение потребностей сельского населен</w:t>
            </w:r>
            <w:r>
              <w:t xml:space="preserve">ия, </w:t>
            </w:r>
            <w:r w:rsidRPr="00CC2A2A">
              <w:t>молодых специалистов в благоустроенном жи</w:t>
            </w:r>
            <w:r>
              <w:t xml:space="preserve">лье (строительство, </w:t>
            </w:r>
            <w:r w:rsidRPr="00F17F51">
              <w:rPr>
                <w:color w:val="000000"/>
              </w:rPr>
              <w:t>(приобретению) жилья, предоставляемого гражданам по договору найма жилого помещения</w:t>
            </w:r>
            <w:r>
              <w:t>).</w:t>
            </w:r>
          </w:p>
          <w:p w:rsidR="00DC0E57" w:rsidRPr="00CC2A2A" w:rsidRDefault="00DC0E57" w:rsidP="00DC0E57">
            <w:pPr>
              <w:jc w:val="left"/>
            </w:pPr>
          </w:p>
        </w:tc>
      </w:tr>
      <w:tr w:rsidR="00DC0E57" w:rsidRPr="00BD286C" w:rsidTr="00654B6D">
        <w:trPr>
          <w:trHeight w:val="385"/>
        </w:trPr>
        <w:tc>
          <w:tcPr>
            <w:tcW w:w="3261" w:type="dxa"/>
          </w:tcPr>
          <w:p w:rsidR="00DC0E57" w:rsidRDefault="00DC0E57" w:rsidP="00DC0E57">
            <w:pPr>
              <w:pStyle w:val="a6"/>
              <w:rPr>
                <w:rFonts w:eastAsiaTheme="minorEastAsia"/>
              </w:rPr>
            </w:pPr>
            <w:r>
              <w:rPr>
                <w:rFonts w:eastAsiaTheme="minorEastAsia"/>
              </w:rPr>
              <w:t>Целевые индикаторы</w:t>
            </w:r>
          </w:p>
          <w:p w:rsidR="00DC0E57" w:rsidRPr="00456DA6" w:rsidRDefault="00DC0E57" w:rsidP="00DC0E57">
            <w:pPr>
              <w:pStyle w:val="a6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и п</w:t>
            </w:r>
            <w:r w:rsidRPr="00456DA6">
              <w:rPr>
                <w:rFonts w:eastAsiaTheme="minorEastAsia"/>
              </w:rPr>
              <w:t xml:space="preserve">оказатели </w:t>
            </w:r>
          </w:p>
          <w:p w:rsidR="00DC0E57" w:rsidRPr="007F00B4" w:rsidRDefault="00DC0E57" w:rsidP="00DC0E57">
            <w:pPr>
              <w:pStyle w:val="a6"/>
              <w:rPr>
                <w:rFonts w:eastAsiaTheme="minorEastAsia"/>
                <w:highlight w:val="yellow"/>
              </w:rPr>
            </w:pPr>
            <w:r w:rsidRPr="00456DA6">
              <w:rPr>
                <w:rFonts w:eastAsiaTheme="minorEastAsia"/>
              </w:rPr>
              <w:t xml:space="preserve"> муниципальной программы</w:t>
            </w:r>
          </w:p>
        </w:tc>
        <w:tc>
          <w:tcPr>
            <w:tcW w:w="6237" w:type="dxa"/>
            <w:vAlign w:val="center"/>
          </w:tcPr>
          <w:p w:rsidR="00DC0E57" w:rsidRPr="00456DA6" w:rsidRDefault="00DC0E57" w:rsidP="00DC0E57">
            <w:pPr>
              <w:jc w:val="left"/>
            </w:pPr>
            <w:r w:rsidRPr="00456DA6">
              <w:rPr>
                <w:bCs/>
              </w:rPr>
              <w:t>-</w:t>
            </w:r>
            <w:r>
              <w:t xml:space="preserve">численность </w:t>
            </w:r>
            <w:r w:rsidRPr="00456DA6">
              <w:t xml:space="preserve"> населения, тыс</w:t>
            </w:r>
            <w:proofErr w:type="gramStart"/>
            <w:r w:rsidRPr="00456DA6">
              <w:t>.ч</w:t>
            </w:r>
            <w:proofErr w:type="gramEnd"/>
            <w:r w:rsidRPr="00456DA6">
              <w:t>ел.;</w:t>
            </w:r>
          </w:p>
          <w:p w:rsidR="00DC0E57" w:rsidRPr="00006387" w:rsidRDefault="00DC0E57" w:rsidP="00DC0E57">
            <w:pPr>
              <w:jc w:val="left"/>
              <w:rPr>
                <w:sz w:val="20"/>
                <w:szCs w:val="20"/>
              </w:rPr>
            </w:pPr>
            <w:r>
              <w:t>-численность</w:t>
            </w:r>
            <w:r w:rsidRPr="00456DA6">
              <w:t xml:space="preserve"> населения в трудоспособном возрасте, тыс</w:t>
            </w:r>
            <w:proofErr w:type="gramStart"/>
            <w:r w:rsidRPr="00456DA6">
              <w:t>.ч</w:t>
            </w:r>
            <w:proofErr w:type="gramEnd"/>
            <w:r w:rsidRPr="00456DA6">
              <w:t>ел.;</w:t>
            </w:r>
            <w:r w:rsidRPr="00003251">
              <w:rPr>
                <w:sz w:val="20"/>
                <w:szCs w:val="20"/>
              </w:rPr>
              <w:t xml:space="preserve"> </w:t>
            </w:r>
          </w:p>
          <w:p w:rsidR="00DC0E57" w:rsidRPr="00121C16" w:rsidRDefault="00DC0E57" w:rsidP="00DC0E57">
            <w:pPr>
              <w:jc w:val="left"/>
            </w:pPr>
            <w:r>
              <w:t>-</w:t>
            </w:r>
            <w:r w:rsidRPr="00121C16">
              <w:t>количество граждан, признанных нуждающимися в улучшении жилищных условий, кол-во граждан;</w:t>
            </w:r>
          </w:p>
          <w:p w:rsidR="00DC0E57" w:rsidRPr="00121C16" w:rsidRDefault="00DC0E57" w:rsidP="00DC0E57">
            <w:pPr>
              <w:jc w:val="left"/>
            </w:pPr>
            <w:r w:rsidRPr="00121C16">
              <w:t>-ввод (приобретение) жилья для граждан, проживающих в сельских поселениях, кв.м.;</w:t>
            </w:r>
          </w:p>
          <w:p w:rsidR="00DC0E57" w:rsidRPr="00121C16" w:rsidRDefault="00DC0E57" w:rsidP="00DC0E57">
            <w:pPr>
              <w:jc w:val="left"/>
            </w:pPr>
            <w:r>
              <w:t>-</w:t>
            </w:r>
            <w:r w:rsidRPr="00121C16">
              <w:t>количество граждан, улучшивших жилищные условия, кол-во граждан;</w:t>
            </w:r>
          </w:p>
          <w:p w:rsidR="00DC0E57" w:rsidRDefault="00DC0E57" w:rsidP="00DC0E57">
            <w:pPr>
              <w:jc w:val="left"/>
            </w:pPr>
            <w:r>
              <w:t>-о</w:t>
            </w:r>
            <w:r w:rsidRPr="00B6304B">
              <w:t>бъем средств на строительство/ приобр</w:t>
            </w:r>
            <w:r>
              <w:t xml:space="preserve">етение жилья, предоставляемого </w:t>
            </w:r>
            <w:r w:rsidRPr="00B6304B">
              <w:t>по договору найма жилого помещения</w:t>
            </w:r>
            <w:r>
              <w:t xml:space="preserve"> руб.;</w:t>
            </w:r>
          </w:p>
          <w:p w:rsidR="00DC0E57" w:rsidRDefault="00DC0E57" w:rsidP="00DC0E57">
            <w:pPr>
              <w:jc w:val="left"/>
            </w:pPr>
            <w:r w:rsidRPr="00B6304B">
              <w:t>-объем ввода жилья, предоставляемого гражданам по договорам найма жилого помещения</w:t>
            </w:r>
            <w:r>
              <w:t xml:space="preserve"> кв.м.;</w:t>
            </w:r>
          </w:p>
          <w:p w:rsidR="00DC0E57" w:rsidRPr="00B6304B" w:rsidRDefault="00DC0E57" w:rsidP="00DC0E57">
            <w:pPr>
              <w:jc w:val="left"/>
            </w:pPr>
            <w:r w:rsidRPr="00B6304B">
              <w:t xml:space="preserve">-количество семей, которым предоставляются </w:t>
            </w:r>
            <w:r w:rsidRPr="00B6304B">
              <w:lastRenderedPageBreak/>
              <w:t>жилые помещения (жилые дома) на условиях найма</w:t>
            </w:r>
            <w:r>
              <w:t>.</w:t>
            </w:r>
          </w:p>
        </w:tc>
      </w:tr>
      <w:tr w:rsidR="00DC0E57" w:rsidRPr="00BD286C" w:rsidTr="00654B6D">
        <w:trPr>
          <w:trHeight w:val="1128"/>
        </w:trPr>
        <w:tc>
          <w:tcPr>
            <w:tcW w:w="3261" w:type="dxa"/>
          </w:tcPr>
          <w:p w:rsidR="00DC0E57" w:rsidRPr="00BD286C" w:rsidRDefault="00DC0E57" w:rsidP="00DC0E57">
            <w:pPr>
              <w:pStyle w:val="a6"/>
              <w:rPr>
                <w:rFonts w:eastAsiaTheme="minorEastAsia"/>
              </w:rPr>
            </w:pPr>
            <w:r w:rsidRPr="00BD286C">
              <w:rPr>
                <w:rFonts w:eastAsiaTheme="minorEastAsia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237" w:type="dxa"/>
            <w:vAlign w:val="center"/>
          </w:tcPr>
          <w:p w:rsidR="00DC0E57" w:rsidRPr="00E876E1" w:rsidRDefault="00DC0E57" w:rsidP="00DC0E57">
            <w:pPr>
              <w:pStyle w:val="a5"/>
              <w:jc w:val="left"/>
            </w:pPr>
            <w:r w:rsidRPr="00E876E1">
              <w:t xml:space="preserve">2025 - 2027 годы. </w:t>
            </w:r>
          </w:p>
          <w:p w:rsidR="00DC0E57" w:rsidRDefault="00DC0E57" w:rsidP="00DC0E57">
            <w:pPr>
              <w:pStyle w:val="a5"/>
              <w:jc w:val="left"/>
              <w:rPr>
                <w:rFonts w:eastAsiaTheme="minorEastAsia"/>
              </w:rPr>
            </w:pPr>
            <w:r w:rsidRPr="00E876E1">
              <w:rPr>
                <w:rFonts w:eastAsiaTheme="minorEastAsia"/>
              </w:rPr>
              <w:t>1 – этап 2025-2026 годы</w:t>
            </w:r>
            <w:r>
              <w:rPr>
                <w:rFonts w:eastAsiaTheme="minorEastAsia"/>
              </w:rPr>
              <w:t>.</w:t>
            </w:r>
          </w:p>
          <w:p w:rsidR="00DC0E57" w:rsidRPr="00E876E1" w:rsidRDefault="00DC0E57" w:rsidP="00DC0E57">
            <w:pPr>
              <w:jc w:val="left"/>
              <w:rPr>
                <w:rFonts w:eastAsiaTheme="minorEastAsia"/>
              </w:rPr>
            </w:pPr>
            <w:r w:rsidRPr="00E876E1">
              <w:rPr>
                <w:rFonts w:eastAsiaTheme="minorEastAsia"/>
              </w:rPr>
              <w:t xml:space="preserve">2 – этап 2026-2027 </w:t>
            </w:r>
            <w:r>
              <w:rPr>
                <w:rFonts w:eastAsiaTheme="minorEastAsia"/>
              </w:rPr>
              <w:t>годы.</w:t>
            </w:r>
          </w:p>
        </w:tc>
      </w:tr>
      <w:tr w:rsidR="00DC0E57" w:rsidRPr="00BD286C" w:rsidTr="00654B6D">
        <w:trPr>
          <w:trHeight w:val="1281"/>
        </w:trPr>
        <w:tc>
          <w:tcPr>
            <w:tcW w:w="3261" w:type="dxa"/>
          </w:tcPr>
          <w:p w:rsidR="00DC0E57" w:rsidRPr="00BD286C" w:rsidRDefault="00DC0E57" w:rsidP="00DC0E57">
            <w:pPr>
              <w:pStyle w:val="a6"/>
              <w:rPr>
                <w:rFonts w:eastAsiaTheme="minorEastAsia"/>
                <w:highlight w:val="yellow"/>
              </w:rPr>
            </w:pPr>
            <w:bookmarkStart w:id="1" w:name="sub_1013"/>
            <w:r w:rsidRPr="00CE44AE">
              <w:rPr>
                <w:rFonts w:eastAsiaTheme="minorEastAsia"/>
              </w:rPr>
              <w:t xml:space="preserve">Объемы </w:t>
            </w:r>
            <w:r>
              <w:rPr>
                <w:rFonts w:eastAsiaTheme="minorEastAsia"/>
              </w:rPr>
              <w:t xml:space="preserve"> и источники финансирования </w:t>
            </w:r>
            <w:bookmarkEnd w:id="1"/>
            <w:r w:rsidRPr="00CE44AE">
              <w:rPr>
                <w:rFonts w:eastAsiaTheme="minorEastAsia"/>
              </w:rPr>
              <w:t>муниципальной программы</w:t>
            </w:r>
            <w:r>
              <w:rPr>
                <w:rFonts w:eastAsiaTheme="minorEastAsia"/>
              </w:rPr>
              <w:t xml:space="preserve"> </w:t>
            </w:r>
            <w:proofErr w:type="gramStart"/>
            <w:r>
              <w:rPr>
                <w:rFonts w:eastAsiaTheme="minorEastAsia"/>
              </w:rPr>
              <w:t xml:space="preserve">( </w:t>
            </w:r>
            <w:proofErr w:type="gramEnd"/>
            <w:r>
              <w:rPr>
                <w:rFonts w:eastAsiaTheme="minorEastAsia"/>
              </w:rPr>
              <w:t>в действующих ценах каждого года реализации муниципальной программы)</w:t>
            </w:r>
          </w:p>
        </w:tc>
        <w:tc>
          <w:tcPr>
            <w:tcW w:w="6237" w:type="dxa"/>
            <w:vAlign w:val="center"/>
          </w:tcPr>
          <w:p w:rsidR="00DC0E57" w:rsidRPr="00127D36" w:rsidRDefault="00DC0E57" w:rsidP="00DC0E57">
            <w:pPr>
              <w:pStyle w:val="a6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Общий объем финансирования всего  </w:t>
            </w:r>
            <w:r w:rsidRPr="00CE44AE">
              <w:rPr>
                <w:rFonts w:eastAsiaTheme="minorEastAsia"/>
              </w:rPr>
              <w:t xml:space="preserve"> составляет  </w:t>
            </w:r>
            <w:r w:rsidRPr="00127D36">
              <w:rPr>
                <w:rFonts w:eastAsiaTheme="minorEastAsia"/>
              </w:rPr>
              <w:t>-</w:t>
            </w:r>
            <w:r w:rsidRPr="00127D36">
              <w:t>398 947,629</w:t>
            </w:r>
            <w:r>
              <w:t>00</w:t>
            </w:r>
            <w:r w:rsidRPr="00127D36">
              <w:t xml:space="preserve"> </w:t>
            </w:r>
            <w:r w:rsidRPr="00127D36">
              <w:rPr>
                <w:rFonts w:eastAsiaTheme="minorEastAsia"/>
              </w:rPr>
              <w:t>тыс. рублей</w:t>
            </w:r>
            <w:r>
              <w:rPr>
                <w:rFonts w:eastAsiaTheme="minorEastAsia"/>
              </w:rPr>
              <w:t>,</w:t>
            </w:r>
            <w:r w:rsidRPr="00127D36">
              <w:rPr>
                <w:rFonts w:eastAsiaTheme="minorEastAsia"/>
              </w:rPr>
              <w:t xml:space="preserve"> в том числе:</w:t>
            </w:r>
          </w:p>
          <w:p w:rsidR="00DC0E57" w:rsidRPr="00127D36" w:rsidRDefault="00DC0E57" w:rsidP="00DC0E57">
            <w:pPr>
              <w:jc w:val="left"/>
              <w:rPr>
                <w:rFonts w:eastAsiaTheme="minorEastAsia"/>
              </w:rPr>
            </w:pPr>
            <w:r w:rsidRPr="00127D36">
              <w:rPr>
                <w:rFonts w:eastAsiaTheme="minorEastAsia"/>
              </w:rPr>
              <w:t>-средства федерального бюджета- 0,00тыс. рублей</w:t>
            </w:r>
            <w:r>
              <w:rPr>
                <w:rFonts w:eastAsiaTheme="minorEastAsia"/>
              </w:rPr>
              <w:t>,</w:t>
            </w:r>
            <w:r w:rsidRPr="00127D36">
              <w:rPr>
                <w:rFonts w:eastAsiaTheme="minorEastAsia"/>
              </w:rPr>
              <w:t xml:space="preserve"> в том числе:</w:t>
            </w:r>
          </w:p>
          <w:p w:rsidR="00DC0E57" w:rsidRPr="00127D36" w:rsidRDefault="00DC0E57" w:rsidP="00DC0E57">
            <w:pPr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>з</w:t>
            </w:r>
            <w:r w:rsidRPr="00127D36">
              <w:rPr>
                <w:rFonts w:eastAsiaTheme="minorEastAsia"/>
              </w:rPr>
              <w:t>а 2025 год -0,00 тыс</w:t>
            </w:r>
            <w:proofErr w:type="gramStart"/>
            <w:r w:rsidRPr="00127D36">
              <w:rPr>
                <w:rFonts w:eastAsiaTheme="minorEastAsia"/>
              </w:rPr>
              <w:t>.р</w:t>
            </w:r>
            <w:proofErr w:type="gramEnd"/>
            <w:r w:rsidRPr="00127D36">
              <w:rPr>
                <w:rFonts w:eastAsiaTheme="minorEastAsia"/>
              </w:rPr>
              <w:t>ублей;</w:t>
            </w:r>
          </w:p>
          <w:p w:rsidR="00DC0E57" w:rsidRPr="00127D36" w:rsidRDefault="00DC0E57" w:rsidP="00DC0E57">
            <w:pPr>
              <w:jc w:val="left"/>
            </w:pPr>
            <w:r w:rsidRPr="00127D36">
              <w:t>за 202</w:t>
            </w:r>
            <w:r>
              <w:t>6</w:t>
            </w:r>
            <w:r w:rsidRPr="00127D36">
              <w:t xml:space="preserve"> год -0,00 тыс</w:t>
            </w:r>
            <w:proofErr w:type="gramStart"/>
            <w:r w:rsidRPr="00127D36">
              <w:t>.р</w:t>
            </w:r>
            <w:proofErr w:type="gramEnd"/>
            <w:r w:rsidRPr="00127D36">
              <w:t>ублей;</w:t>
            </w:r>
          </w:p>
          <w:p w:rsidR="00DC0E57" w:rsidRPr="00127D36" w:rsidRDefault="00DC0E57" w:rsidP="00DC0E57">
            <w:pPr>
              <w:jc w:val="left"/>
            </w:pPr>
            <w:r w:rsidRPr="00127D36">
              <w:t>за 202</w:t>
            </w:r>
            <w:r>
              <w:t>7</w:t>
            </w:r>
            <w:r w:rsidRPr="00127D36">
              <w:t xml:space="preserve"> год -0,00 тыс</w:t>
            </w:r>
            <w:proofErr w:type="gramStart"/>
            <w:r w:rsidRPr="00127D36">
              <w:t>.р</w:t>
            </w:r>
            <w:proofErr w:type="gramEnd"/>
            <w:r w:rsidRPr="00127D36">
              <w:t>ублей;</w:t>
            </w:r>
          </w:p>
          <w:p w:rsidR="00DC0E57" w:rsidRPr="00127D36" w:rsidRDefault="00DC0E57" w:rsidP="00DC0E57">
            <w:pPr>
              <w:jc w:val="left"/>
              <w:rPr>
                <w:rFonts w:eastAsiaTheme="minorEastAsia"/>
                <w:highlight w:val="yellow"/>
              </w:rPr>
            </w:pPr>
            <w:r w:rsidRPr="00127D36">
              <w:t xml:space="preserve">-средства </w:t>
            </w:r>
            <w:r>
              <w:t>областного</w:t>
            </w:r>
            <w:r w:rsidRPr="00127D36">
              <w:t xml:space="preserve"> бюджета- </w:t>
            </w:r>
            <w:r>
              <w:t>396 013,20000</w:t>
            </w:r>
            <w:r w:rsidRPr="00127D36">
              <w:t>тыс. рублей</w:t>
            </w:r>
            <w:r>
              <w:t>,</w:t>
            </w:r>
            <w:r w:rsidRPr="00127D36">
              <w:t xml:space="preserve"> в том числе:</w:t>
            </w:r>
          </w:p>
          <w:p w:rsidR="00DC0E57" w:rsidRPr="00127D36" w:rsidRDefault="00DC0E57" w:rsidP="00DC0E57">
            <w:pPr>
              <w:jc w:val="left"/>
            </w:pPr>
            <w:r w:rsidRPr="00127D36">
              <w:t>- 2025 год – 202 475,6000</w:t>
            </w:r>
            <w:r>
              <w:t xml:space="preserve"> тыс</w:t>
            </w:r>
            <w:proofErr w:type="gramStart"/>
            <w:r>
              <w:t>.</w:t>
            </w:r>
            <w:r w:rsidRPr="00127D36">
              <w:t>р</w:t>
            </w:r>
            <w:proofErr w:type="gramEnd"/>
            <w:r w:rsidRPr="00127D36">
              <w:t xml:space="preserve">ублей;  </w:t>
            </w:r>
          </w:p>
          <w:p w:rsidR="00DC0E57" w:rsidRPr="00127D36" w:rsidRDefault="00DC0E57" w:rsidP="00DC0E57">
            <w:pPr>
              <w:jc w:val="left"/>
            </w:pPr>
            <w:r w:rsidRPr="00127D36">
              <w:t>- 2026 год – 193 537,6000</w:t>
            </w:r>
            <w:r>
              <w:t xml:space="preserve"> тыс</w:t>
            </w:r>
            <w:proofErr w:type="gramStart"/>
            <w:r>
              <w:t>.</w:t>
            </w:r>
            <w:r w:rsidRPr="00127D36">
              <w:t>р</w:t>
            </w:r>
            <w:proofErr w:type="gramEnd"/>
            <w:r w:rsidRPr="00127D36">
              <w:t>ублей;</w:t>
            </w:r>
          </w:p>
          <w:p w:rsidR="00DC0E57" w:rsidRDefault="00DC0E57" w:rsidP="00DC0E57">
            <w:pPr>
              <w:jc w:val="left"/>
            </w:pPr>
            <w:r w:rsidRPr="00127D36">
              <w:t xml:space="preserve">- 2027 год – 0,00 </w:t>
            </w:r>
            <w:r>
              <w:t>тыс</w:t>
            </w:r>
            <w:proofErr w:type="gramStart"/>
            <w:r>
              <w:t>.</w:t>
            </w:r>
            <w:r w:rsidRPr="00127D36">
              <w:t>р</w:t>
            </w:r>
            <w:proofErr w:type="gramEnd"/>
            <w:r w:rsidRPr="00127D36">
              <w:t>ублей;</w:t>
            </w:r>
          </w:p>
          <w:p w:rsidR="00DC0E57" w:rsidRDefault="00DC0E57" w:rsidP="00DC0E57">
            <w:pPr>
              <w:jc w:val="left"/>
            </w:pPr>
            <w:r>
              <w:t>-средства бюджета  городского поселени</w:t>
            </w:r>
            <w:proofErr w:type="gramStart"/>
            <w:r>
              <w:t>я-</w:t>
            </w:r>
            <w:proofErr w:type="gramEnd"/>
            <w:r>
              <w:t xml:space="preserve"> город Новохоперск- 2 934,42900</w:t>
            </w:r>
            <w:r w:rsidRPr="00127D36">
              <w:rPr>
                <w:rFonts w:eastAsiaTheme="minorEastAsia"/>
              </w:rPr>
              <w:t xml:space="preserve"> </w:t>
            </w:r>
            <w:r w:rsidRPr="006F5AF2">
              <w:t>тыс.рублей</w:t>
            </w:r>
            <w:r>
              <w:t>, в том числе:</w:t>
            </w:r>
          </w:p>
          <w:p w:rsidR="00DC0E57" w:rsidRPr="00127D36" w:rsidRDefault="00DC0E57" w:rsidP="00DC0E57">
            <w:pPr>
              <w:jc w:val="left"/>
            </w:pPr>
            <w:r w:rsidRPr="00127D36">
              <w:t>- 2025 год – </w:t>
            </w:r>
            <w:r>
              <w:t>2 934,42900</w:t>
            </w:r>
            <w:r w:rsidRPr="006F5AF2">
              <w:t xml:space="preserve"> </w:t>
            </w:r>
            <w:r>
              <w:t>тыс</w:t>
            </w:r>
            <w:proofErr w:type="gramStart"/>
            <w:r>
              <w:t>.</w:t>
            </w:r>
            <w:r w:rsidRPr="00127D36">
              <w:t>р</w:t>
            </w:r>
            <w:proofErr w:type="gramEnd"/>
            <w:r w:rsidRPr="00127D36">
              <w:t xml:space="preserve">ублей;  </w:t>
            </w:r>
          </w:p>
          <w:p w:rsidR="00DC0E57" w:rsidRPr="00127D36" w:rsidRDefault="00DC0E57" w:rsidP="00DC0E57">
            <w:pPr>
              <w:jc w:val="left"/>
            </w:pPr>
            <w:r w:rsidRPr="00127D36">
              <w:t>- 2026 год – 0,0</w:t>
            </w:r>
            <w:r>
              <w:t>0тыс</w:t>
            </w:r>
            <w:proofErr w:type="gramStart"/>
            <w:r>
              <w:t>.</w:t>
            </w:r>
            <w:r w:rsidRPr="00127D36">
              <w:t>р</w:t>
            </w:r>
            <w:proofErr w:type="gramEnd"/>
            <w:r w:rsidRPr="00127D36">
              <w:t>ублей;</w:t>
            </w:r>
          </w:p>
          <w:p w:rsidR="00DC0E57" w:rsidRDefault="00DC0E57" w:rsidP="00DC0E57">
            <w:pPr>
              <w:jc w:val="left"/>
            </w:pPr>
            <w:r w:rsidRPr="00127D36">
              <w:t xml:space="preserve">- 2027 год – 0,00 </w:t>
            </w:r>
            <w:r>
              <w:t>тыс</w:t>
            </w:r>
            <w:proofErr w:type="gramStart"/>
            <w:r>
              <w:t>.</w:t>
            </w:r>
            <w:r w:rsidRPr="00127D36">
              <w:t>р</w:t>
            </w:r>
            <w:proofErr w:type="gramEnd"/>
            <w:r w:rsidRPr="00127D36">
              <w:t>ублей;</w:t>
            </w:r>
          </w:p>
          <w:p w:rsidR="00DC0E57" w:rsidRDefault="00DC0E57" w:rsidP="00DC0E57">
            <w:pPr>
              <w:jc w:val="left"/>
            </w:pPr>
            <w:r>
              <w:t>-средства внебюджетных источников – 0,00</w:t>
            </w:r>
            <w:r w:rsidRPr="006F5AF2">
              <w:t xml:space="preserve"> тыс</w:t>
            </w:r>
            <w:proofErr w:type="gramStart"/>
            <w:r w:rsidRPr="006F5AF2">
              <w:t>.р</w:t>
            </w:r>
            <w:proofErr w:type="gramEnd"/>
            <w:r w:rsidRPr="006F5AF2">
              <w:t>ублей</w:t>
            </w:r>
            <w:r>
              <w:t>, в том числе:</w:t>
            </w:r>
          </w:p>
          <w:p w:rsidR="00DC0E57" w:rsidRPr="00127D36" w:rsidRDefault="00DC0E57" w:rsidP="00DC0E57">
            <w:pPr>
              <w:jc w:val="left"/>
            </w:pPr>
            <w:r w:rsidRPr="00127D36">
              <w:t>- 2025 год – </w:t>
            </w:r>
            <w:r>
              <w:t>0,00</w:t>
            </w:r>
            <w:r w:rsidRPr="006F5AF2">
              <w:t xml:space="preserve"> </w:t>
            </w:r>
            <w:r>
              <w:t>тыс</w:t>
            </w:r>
            <w:proofErr w:type="gramStart"/>
            <w:r>
              <w:t>.</w:t>
            </w:r>
            <w:r w:rsidRPr="00127D36">
              <w:t>р</w:t>
            </w:r>
            <w:proofErr w:type="gramEnd"/>
            <w:r w:rsidRPr="00127D36">
              <w:t xml:space="preserve">ублей;  </w:t>
            </w:r>
          </w:p>
          <w:p w:rsidR="00DC0E57" w:rsidRPr="00127D36" w:rsidRDefault="00DC0E57" w:rsidP="00DC0E57">
            <w:pPr>
              <w:jc w:val="left"/>
            </w:pPr>
            <w:r w:rsidRPr="00127D36">
              <w:t>- 2026 год – 0,0</w:t>
            </w:r>
            <w:r>
              <w:t>0тыс</w:t>
            </w:r>
            <w:proofErr w:type="gramStart"/>
            <w:r>
              <w:t>.</w:t>
            </w:r>
            <w:r w:rsidRPr="00127D36">
              <w:t>р</w:t>
            </w:r>
            <w:proofErr w:type="gramEnd"/>
            <w:r w:rsidRPr="00127D36">
              <w:t>ублей;</w:t>
            </w:r>
          </w:p>
          <w:p w:rsidR="00DC0E57" w:rsidRDefault="00DC0E57" w:rsidP="00DC0E57">
            <w:pPr>
              <w:jc w:val="left"/>
            </w:pPr>
            <w:r w:rsidRPr="00127D36">
              <w:t xml:space="preserve">- 2027 год – 0,00 </w:t>
            </w:r>
            <w:r>
              <w:t>тыс</w:t>
            </w:r>
            <w:proofErr w:type="gramStart"/>
            <w:r>
              <w:t>.</w:t>
            </w:r>
            <w:r w:rsidRPr="00127D36">
              <w:t>р</w:t>
            </w:r>
            <w:proofErr w:type="gramEnd"/>
            <w:r w:rsidRPr="00127D36">
              <w:t>ублей;</w:t>
            </w:r>
          </w:p>
          <w:p w:rsidR="00DC0E57" w:rsidRPr="00BD286C" w:rsidRDefault="00DC0E57" w:rsidP="00DC0E57">
            <w:pPr>
              <w:jc w:val="left"/>
              <w:rPr>
                <w:rFonts w:eastAsiaTheme="minorEastAsia"/>
              </w:rPr>
            </w:pPr>
          </w:p>
        </w:tc>
      </w:tr>
      <w:tr w:rsidR="00DC0E57" w:rsidRPr="00BD286C" w:rsidTr="00654B6D">
        <w:trPr>
          <w:trHeight w:val="1184"/>
        </w:trPr>
        <w:tc>
          <w:tcPr>
            <w:tcW w:w="3261" w:type="dxa"/>
          </w:tcPr>
          <w:p w:rsidR="00DC0E57" w:rsidRPr="006F5AF2" w:rsidRDefault="00DC0E57" w:rsidP="00DC0E57">
            <w:pPr>
              <w:jc w:val="left"/>
            </w:pPr>
            <w:r>
              <w:t xml:space="preserve">Ожидаемые </w:t>
            </w:r>
            <w:r w:rsidRPr="006F5AF2">
              <w:t xml:space="preserve"> конечные результаты реализации муниципальной программы</w:t>
            </w:r>
          </w:p>
        </w:tc>
        <w:tc>
          <w:tcPr>
            <w:tcW w:w="6237" w:type="dxa"/>
          </w:tcPr>
          <w:p w:rsidR="00DC0E57" w:rsidRPr="006F5AF2" w:rsidRDefault="00DC0E57" w:rsidP="00654B6D">
            <w:r>
              <w:t>1)</w:t>
            </w:r>
            <w:r w:rsidRPr="006F5AF2">
              <w:t>улучшение жилищных условий граждан,  проживающих и работающих в сельских территориях;</w:t>
            </w:r>
          </w:p>
          <w:p w:rsidR="00DC0E57" w:rsidRPr="006F5AF2" w:rsidRDefault="00DC0E57" w:rsidP="00654B6D">
            <w:r>
              <w:t>2)</w:t>
            </w:r>
            <w:r w:rsidRPr="006F5AF2">
              <w:t xml:space="preserve">улучшение демографической ситуации в сельской местности; </w:t>
            </w:r>
          </w:p>
          <w:p w:rsidR="00DC0E57" w:rsidRPr="006F5AF2" w:rsidRDefault="00DC0E57" w:rsidP="00654B6D">
            <w:r>
              <w:t>3)</w:t>
            </w:r>
            <w:r w:rsidRPr="006F5AF2">
              <w:t>обеспечение агропромышленного комплекса квалифицированными кадрами;</w:t>
            </w:r>
          </w:p>
          <w:p w:rsidR="00DC0E57" w:rsidRPr="006F5AF2" w:rsidRDefault="00DC0E57" w:rsidP="00654B6D">
            <w:r>
              <w:t>4)</w:t>
            </w:r>
            <w:r w:rsidRPr="006F5AF2">
              <w:t>улучшение условий для обеспечения доступным и комфортным жильем сельского населения</w:t>
            </w:r>
          </w:p>
          <w:p w:rsidR="00DC0E57" w:rsidRPr="006F5AF2" w:rsidRDefault="00DC0E57" w:rsidP="00654B6D">
            <w:r w:rsidRPr="006F5AF2">
              <w:t>5) повышение гражданской активност</w:t>
            </w:r>
            <w:r>
              <w:t>и жителей села.</w:t>
            </w:r>
          </w:p>
          <w:p w:rsidR="00DC0E57" w:rsidRPr="006F5AF2" w:rsidRDefault="00DC0E57" w:rsidP="00654B6D"/>
        </w:tc>
      </w:tr>
    </w:tbl>
    <w:p w:rsidR="00DC0E57" w:rsidRDefault="00DC0E57" w:rsidP="00DC0E57"/>
    <w:p w:rsidR="00DC0E57" w:rsidRDefault="00DC0E57" w:rsidP="00DC0E57">
      <w:pPr>
        <w:rPr>
          <w:b/>
          <w:lang w:eastAsia="en-US"/>
        </w:rPr>
      </w:pPr>
      <w:r w:rsidRPr="00A22B0C">
        <w:rPr>
          <w:b/>
        </w:rPr>
        <w:t>1. Общая характеристика</w:t>
      </w:r>
      <w:r w:rsidRPr="00A22B0C">
        <w:rPr>
          <w:b/>
          <w:lang w:eastAsia="en-US"/>
        </w:rPr>
        <w:t xml:space="preserve"> реализации муниципальной программы.</w:t>
      </w:r>
    </w:p>
    <w:p w:rsidR="00DC0E57" w:rsidRPr="00A22B0C" w:rsidRDefault="00DC0E57" w:rsidP="00DC0E57">
      <w:pPr>
        <w:rPr>
          <w:b/>
          <w:lang w:eastAsia="en-US"/>
        </w:rPr>
      </w:pPr>
    </w:p>
    <w:p w:rsidR="00DC0E57" w:rsidRPr="00651CBB" w:rsidRDefault="00DC0E57" w:rsidP="00DC0E57">
      <w:pPr>
        <w:pStyle w:val="Textbody"/>
        <w:jc w:val="both"/>
      </w:pPr>
      <w:r w:rsidRPr="00651CBB">
        <w:t xml:space="preserve">   </w:t>
      </w:r>
      <w:r>
        <w:t xml:space="preserve">   </w:t>
      </w:r>
      <w:r w:rsidRPr="00651CBB">
        <w:t xml:space="preserve"> Территория городского поселения – город </w:t>
      </w:r>
      <w:r>
        <w:t>Новохопёрск</w:t>
      </w:r>
      <w:r w:rsidRPr="00651CBB">
        <w:t xml:space="preserve"> включает в себя 18 населенных пунктов: </w:t>
      </w:r>
      <w:proofErr w:type="gramStart"/>
      <w:r w:rsidRPr="00651CBB">
        <w:t>г</w:t>
      </w:r>
      <w:proofErr w:type="gramEnd"/>
      <w:r w:rsidRPr="00651CBB">
        <w:t>.</w:t>
      </w:r>
      <w:r>
        <w:t xml:space="preserve"> Новохопёрск</w:t>
      </w:r>
      <w:r w:rsidRPr="00651CBB">
        <w:t xml:space="preserve">, х. </w:t>
      </w:r>
      <w:proofErr w:type="spellStart"/>
      <w:r w:rsidRPr="00651CBB">
        <w:t>Замельничный</w:t>
      </w:r>
      <w:proofErr w:type="spellEnd"/>
      <w:r w:rsidRPr="00651CBB">
        <w:t xml:space="preserve">, с. </w:t>
      </w:r>
      <w:proofErr w:type="spellStart"/>
      <w:r w:rsidRPr="00651CBB">
        <w:t>Алферовка</w:t>
      </w:r>
      <w:proofErr w:type="spellEnd"/>
      <w:r w:rsidRPr="00651CBB">
        <w:t xml:space="preserve">, пос. Калиново, р.п. </w:t>
      </w:r>
      <w:proofErr w:type="gramStart"/>
      <w:r>
        <w:t>Новохопёрск</w:t>
      </w:r>
      <w:r w:rsidRPr="00651CBB">
        <w:t xml:space="preserve">ий, с. </w:t>
      </w:r>
      <w:proofErr w:type="spellStart"/>
      <w:r w:rsidRPr="00651CBB">
        <w:t>Русаново</w:t>
      </w:r>
      <w:proofErr w:type="spellEnd"/>
      <w:r w:rsidRPr="00651CBB">
        <w:t xml:space="preserve">, пос. Еланский, д. Ивановка, с. </w:t>
      </w:r>
      <w:proofErr w:type="spellStart"/>
      <w:r w:rsidRPr="00651CBB">
        <w:t>Каменка-Садовка</w:t>
      </w:r>
      <w:proofErr w:type="spellEnd"/>
      <w:r w:rsidRPr="00651CBB">
        <w:t xml:space="preserve">, пос. Большевик, пос. </w:t>
      </w:r>
      <w:proofErr w:type="spellStart"/>
      <w:r w:rsidRPr="00651CBB">
        <w:t>Плаутино</w:t>
      </w:r>
      <w:proofErr w:type="spellEnd"/>
      <w:r w:rsidRPr="00651CBB">
        <w:t xml:space="preserve">, пос. </w:t>
      </w:r>
      <w:proofErr w:type="spellStart"/>
      <w:r w:rsidRPr="00651CBB">
        <w:t>Половцево</w:t>
      </w:r>
      <w:proofErr w:type="spellEnd"/>
      <w:r w:rsidRPr="00651CBB">
        <w:t xml:space="preserve">, пос. Варварино, пос. </w:t>
      </w:r>
      <w:proofErr w:type="spellStart"/>
      <w:r w:rsidRPr="00651CBB">
        <w:t>Глинкино</w:t>
      </w:r>
      <w:proofErr w:type="spellEnd"/>
      <w:r w:rsidRPr="00651CBB">
        <w:t xml:space="preserve">, пос. </w:t>
      </w:r>
      <w:proofErr w:type="spellStart"/>
      <w:r w:rsidRPr="00651CBB">
        <w:t>Новоильменский</w:t>
      </w:r>
      <w:proofErr w:type="spellEnd"/>
      <w:r w:rsidRPr="00651CBB">
        <w:t xml:space="preserve">, пос. Озерный, х. </w:t>
      </w:r>
      <w:proofErr w:type="spellStart"/>
      <w:r w:rsidRPr="00651CBB">
        <w:t>Богдань</w:t>
      </w:r>
      <w:proofErr w:type="spellEnd"/>
      <w:r w:rsidRPr="00651CBB">
        <w:t xml:space="preserve">, ст. </w:t>
      </w:r>
      <w:proofErr w:type="spellStart"/>
      <w:r w:rsidRPr="00651CBB">
        <w:t>Половцево</w:t>
      </w:r>
      <w:proofErr w:type="spellEnd"/>
      <w:r w:rsidRPr="00651CBB">
        <w:t>.</w:t>
      </w:r>
      <w:proofErr w:type="gramEnd"/>
    </w:p>
    <w:p w:rsidR="00DC0E57" w:rsidRDefault="00DC0E57" w:rsidP="00DC0E57">
      <w:pPr>
        <w:pStyle w:val="Textbody"/>
        <w:jc w:val="both"/>
      </w:pPr>
      <w:r>
        <w:t xml:space="preserve">       </w:t>
      </w:r>
      <w:r w:rsidRPr="00651CBB">
        <w:t xml:space="preserve"> Административным центром является город </w:t>
      </w:r>
      <w:r>
        <w:t>Новохоперск</w:t>
      </w:r>
      <w:r w:rsidRPr="00651CBB">
        <w:t>.</w:t>
      </w:r>
    </w:p>
    <w:p w:rsidR="00DC0E57" w:rsidRDefault="00DC0E57" w:rsidP="00DC0E57">
      <w:pPr>
        <w:jc w:val="both"/>
      </w:pPr>
      <w:r>
        <w:t xml:space="preserve">        В настоящее время на территории  городского поселения – город Новохоперск Новохоперского муниципального района Воронежской области проживают  </w:t>
      </w:r>
      <w:r w:rsidRPr="00EC032F">
        <w:t>15957</w:t>
      </w:r>
      <w:r>
        <w:t xml:space="preserve">  жителей. </w:t>
      </w:r>
    </w:p>
    <w:p w:rsidR="00DC0E57" w:rsidRPr="00681AEF" w:rsidRDefault="00DC0E57" w:rsidP="00DC0E57">
      <w:pPr>
        <w:jc w:val="both"/>
      </w:pPr>
      <w:r>
        <w:t xml:space="preserve">         </w:t>
      </w:r>
      <w:r w:rsidRPr="00681AEF">
        <w:t>На территории городского поселения -</w:t>
      </w:r>
      <w:r w:rsidR="00827CCD">
        <w:t xml:space="preserve"> город Новохоперск  действуют  промышленные предприятия:</w:t>
      </w:r>
      <w:r w:rsidRPr="00681AEF">
        <w:t xml:space="preserve"> ЗАО «Завод растительных масел Новохоперский», ОАО филиал «Маслодельный завод Новохоперский» ОАО «МК Воронежский», ООО «</w:t>
      </w:r>
      <w:proofErr w:type="spellStart"/>
      <w:r w:rsidRPr="00681AEF">
        <w:t>Новохоперскхлеб</w:t>
      </w:r>
      <w:proofErr w:type="spellEnd"/>
      <w:r w:rsidRPr="00681AEF">
        <w:t xml:space="preserve">», ОАО «Ильмень», структурное подразделение «РМЗ – Новохоперск ДПМ ДИ </w:t>
      </w:r>
      <w:proofErr w:type="gramStart"/>
      <w:r w:rsidRPr="00681AEF">
        <w:t>Ю</w:t>
      </w:r>
      <w:proofErr w:type="gramEnd"/>
      <w:r w:rsidRPr="00681AEF">
        <w:t xml:space="preserve"> – Восточный ЖД – ОАО «РЖД». </w:t>
      </w:r>
      <w:r w:rsidR="00827CCD">
        <w:t>А так же на территории городского поселения – город Новохоперск осуществляет свою деятельность одни из крупнейших Российских  сельхоз производителей АГРОЭКО.</w:t>
      </w:r>
    </w:p>
    <w:p w:rsidR="00DC0E57" w:rsidRPr="00681AEF" w:rsidRDefault="00DC0E57" w:rsidP="00DC0E57">
      <w:pPr>
        <w:jc w:val="both"/>
      </w:pPr>
      <w:r>
        <w:t xml:space="preserve">         </w:t>
      </w:r>
      <w:proofErr w:type="gramStart"/>
      <w:r w:rsidRPr="00681AEF">
        <w:t>Основные объекты инфраструктуры:</w:t>
      </w:r>
      <w:r w:rsidRPr="00681AEF">
        <w:rPr>
          <w:b/>
        </w:rPr>
        <w:t xml:space="preserve"> </w:t>
      </w:r>
      <w:r w:rsidRPr="00681AEF">
        <w:t>районная больница,</w:t>
      </w:r>
      <w:r w:rsidRPr="00681AEF">
        <w:rPr>
          <w:b/>
        </w:rPr>
        <w:t xml:space="preserve"> </w:t>
      </w:r>
      <w:r w:rsidRPr="00681AEF">
        <w:t>профессиональное училище «ПУ-45», 7  школ, из них 1муниципльное казенное общеобразовательное учреждение гимназия №1, 3-ООШ, 3-СОШ, МКУ «</w:t>
      </w:r>
      <w:proofErr w:type="spellStart"/>
      <w:r w:rsidRPr="00681AEF">
        <w:t>Культурно-досуговый</w:t>
      </w:r>
      <w:proofErr w:type="spellEnd"/>
      <w:r w:rsidRPr="00681AEF">
        <w:t xml:space="preserve"> центр», в состав которого входит городская библиотека с отделом по работе с детьми, 120 предприятий розничной торговли, 2 отделения сбербанка,  телефонная станция, православный храм, 12-кфх, одно из крупных </w:t>
      </w:r>
      <w:proofErr w:type="spellStart"/>
      <w:r w:rsidRPr="00681AEF">
        <w:t>кфх</w:t>
      </w:r>
      <w:proofErr w:type="spellEnd"/>
      <w:r w:rsidRPr="00681AEF">
        <w:t xml:space="preserve"> «</w:t>
      </w:r>
      <w:proofErr w:type="spellStart"/>
      <w:r w:rsidRPr="00681AEF">
        <w:t>Кучко</w:t>
      </w:r>
      <w:proofErr w:type="spellEnd"/>
      <w:r w:rsidRPr="00681AEF">
        <w:t xml:space="preserve">» и ООО «Рассвет»- растениеводство, </w:t>
      </w:r>
      <w:proofErr w:type="gramEnd"/>
    </w:p>
    <w:p w:rsidR="00DC0E57" w:rsidRDefault="00DC0E57" w:rsidP="00DC0E57">
      <w:pPr>
        <w:jc w:val="both"/>
      </w:pPr>
      <w:r w:rsidRPr="00281ACE">
        <w:t xml:space="preserve">    </w:t>
      </w:r>
      <w:r>
        <w:t xml:space="preserve">     </w:t>
      </w:r>
      <w:r w:rsidRPr="00281ACE">
        <w:t xml:space="preserve">Количество домовладений городского поселения город Новохоперск составляет </w:t>
      </w:r>
      <w:r>
        <w:t>8246</w:t>
      </w:r>
      <w:r w:rsidRPr="00281ACE">
        <w:t xml:space="preserve">, из  них в городе Новохоперск </w:t>
      </w:r>
      <w:r>
        <w:t>3444</w:t>
      </w:r>
      <w:r w:rsidRPr="00281ACE">
        <w:t xml:space="preserve">. Жилищный фонд полностью газифицирован, обеспечен водопроводом на  89%/, канализацией на </w:t>
      </w:r>
      <w:r>
        <w:t>17</w:t>
      </w:r>
      <w:r w:rsidRPr="00281ACE">
        <w:t xml:space="preserve">%, горячим водоснабжением на 68%. </w:t>
      </w:r>
    </w:p>
    <w:p w:rsidR="00DC0E57" w:rsidRPr="00551A8D" w:rsidRDefault="00DC0E57" w:rsidP="00DC0E57">
      <w:pPr>
        <w:jc w:val="both"/>
      </w:pPr>
      <w:r>
        <w:t xml:space="preserve">          </w:t>
      </w:r>
      <w:r w:rsidRPr="00551A8D">
        <w:t xml:space="preserve">Состояние сельской социально - территориальной составляющей требует поддержания надлежащих условий для здорового образа жизни, повышения позитивной активности, работоспособности и результативной деятельности, а в итоге – для укрепления престижности аграрного труда и сельского места жительства. </w:t>
      </w:r>
    </w:p>
    <w:p w:rsidR="00DC0E57" w:rsidRDefault="00DC0E57" w:rsidP="00DC0E57">
      <w:pPr>
        <w:jc w:val="both"/>
      </w:pPr>
      <w:r>
        <w:t xml:space="preserve">          </w:t>
      </w:r>
      <w:r w:rsidRPr="00551A8D">
        <w:t>Положительные тенденции в развитии индивидуального жилищного строительства, социальной и инженерной инфраструктуры в сельской местности необходимо поддерживать на прежнем уровне для преодоления разрыва в уровне и качестве жизни городского и сельского населения и нормали</w:t>
      </w:r>
      <w:r>
        <w:t xml:space="preserve">зации демографической ситуации. </w:t>
      </w:r>
    </w:p>
    <w:p w:rsidR="00DC0E57" w:rsidRPr="00551A8D" w:rsidRDefault="00DC0E57" w:rsidP="00DC0E57">
      <w:pPr>
        <w:jc w:val="both"/>
        <w:rPr>
          <w:bCs/>
        </w:rPr>
      </w:pPr>
      <w:r>
        <w:t xml:space="preserve">          </w:t>
      </w:r>
      <w:r w:rsidRPr="00551A8D">
        <w:t>Одним из условий закрепления населения в сельской местности является строительство жилья, общее повышение комфортности проживания.</w:t>
      </w:r>
    </w:p>
    <w:p w:rsidR="00DC0E57" w:rsidRDefault="00DC0E57" w:rsidP="00DC0E57">
      <w:pPr>
        <w:jc w:val="both"/>
      </w:pPr>
      <w:r>
        <w:t xml:space="preserve">            </w:t>
      </w:r>
    </w:p>
    <w:p w:rsidR="00DC0E57" w:rsidRDefault="00DC0E57" w:rsidP="00DC0E57">
      <w:pPr>
        <w:jc w:val="both"/>
      </w:pPr>
      <w:r>
        <w:t xml:space="preserve">           </w:t>
      </w:r>
    </w:p>
    <w:p w:rsidR="00DC0E57" w:rsidRPr="00A22B0C" w:rsidRDefault="00DC0E57" w:rsidP="00DC0E57">
      <w:pPr>
        <w:rPr>
          <w:b/>
        </w:rPr>
      </w:pPr>
      <w:r w:rsidRPr="00A22B0C">
        <w:rPr>
          <w:b/>
        </w:rPr>
        <w:t xml:space="preserve">2.Цели, задачи, описание основных  ожидаемых конечных результатов  </w:t>
      </w:r>
      <w:r w:rsidRPr="00A22B0C">
        <w:rPr>
          <w:b/>
        </w:rPr>
        <w:lastRenderedPageBreak/>
        <w:t>сроков и этапов реализации муниципальной программы.</w:t>
      </w:r>
    </w:p>
    <w:p w:rsidR="00DC0E57" w:rsidRDefault="00DC0E57" w:rsidP="00DC0E57">
      <w:pPr>
        <w:jc w:val="both"/>
      </w:pPr>
    </w:p>
    <w:p w:rsidR="00DC0E57" w:rsidRDefault="00DC0E57" w:rsidP="00DC0E57">
      <w:pPr>
        <w:jc w:val="both"/>
      </w:pPr>
      <w:r>
        <w:t xml:space="preserve">       1.1. Целями муниципальной программы являются:</w:t>
      </w:r>
    </w:p>
    <w:p w:rsidR="00DC0E57" w:rsidRPr="003A7C6A" w:rsidRDefault="00DC0E57" w:rsidP="00DC0E57">
      <w:pPr>
        <w:jc w:val="both"/>
      </w:pPr>
      <w:r w:rsidRPr="003A7C6A">
        <w:t>1) улучшение условий жизнедеятельности в сельских территориях</w:t>
      </w:r>
      <w:r>
        <w:t xml:space="preserve"> городского поселени</w:t>
      </w:r>
      <w:proofErr w:type="gramStart"/>
      <w:r>
        <w:t>я-</w:t>
      </w:r>
      <w:proofErr w:type="gramEnd"/>
      <w:r>
        <w:t xml:space="preserve"> город Новохоперск</w:t>
      </w:r>
      <w:r w:rsidRPr="003A7C6A">
        <w:t>;</w:t>
      </w:r>
    </w:p>
    <w:p w:rsidR="00DC0E57" w:rsidRPr="003A7C6A" w:rsidRDefault="00DC0E57" w:rsidP="00DC0E57">
      <w:pPr>
        <w:jc w:val="both"/>
      </w:pPr>
      <w:r>
        <w:t>2</w:t>
      </w:r>
      <w:r w:rsidRPr="003A7C6A">
        <w:t>) повышение престижности проживания в сельской местности;</w:t>
      </w:r>
    </w:p>
    <w:p w:rsidR="00DC0E57" w:rsidRPr="003A7C6A" w:rsidRDefault="00DC0E57" w:rsidP="00DC0E57">
      <w:pPr>
        <w:jc w:val="both"/>
      </w:pPr>
      <w:r>
        <w:t>3</w:t>
      </w:r>
      <w:r w:rsidRPr="003A7C6A">
        <w:t xml:space="preserve">) повышение соотношения среднемесячных располагаемых ресурсов сельского и городского домохозяйств; </w:t>
      </w:r>
    </w:p>
    <w:p w:rsidR="00DC0E57" w:rsidRPr="003A7C6A" w:rsidRDefault="00DC0E57" w:rsidP="00DC0E57">
      <w:pPr>
        <w:jc w:val="both"/>
      </w:pPr>
      <w:r>
        <w:t>4</w:t>
      </w:r>
      <w:r w:rsidRPr="003A7C6A">
        <w:t>) повышение доли общей площади благоустроенных жилых помещений в границах</w:t>
      </w:r>
      <w:r>
        <w:t xml:space="preserve"> городского </w:t>
      </w:r>
      <w:r w:rsidRPr="003A7C6A">
        <w:t xml:space="preserve"> </w:t>
      </w:r>
      <w:r>
        <w:t>поселения – город Новохоперск</w:t>
      </w:r>
      <w:r w:rsidRPr="003A7C6A">
        <w:t>;</w:t>
      </w:r>
    </w:p>
    <w:p w:rsidR="00DC0E57" w:rsidRDefault="00DC0E57" w:rsidP="00DC0E57">
      <w:pPr>
        <w:jc w:val="both"/>
      </w:pPr>
      <w:r>
        <w:t>5</w:t>
      </w:r>
      <w:r w:rsidRPr="003A7C6A">
        <w:t>) сохранение численности сельского населения в границах поселений границах</w:t>
      </w:r>
      <w:r>
        <w:t xml:space="preserve">; </w:t>
      </w:r>
    </w:p>
    <w:p w:rsidR="00DC0E57" w:rsidRPr="003A7C6A" w:rsidRDefault="00DC0E57" w:rsidP="00DC0E57">
      <w:pPr>
        <w:jc w:val="both"/>
      </w:pPr>
      <w:r>
        <w:t>6</w:t>
      </w:r>
      <w:r w:rsidRPr="003A7C6A">
        <w:t xml:space="preserve">) </w:t>
      </w:r>
      <w:r>
        <w:t>проведение мероприятий направленных на строительство жилых помещений для передачи их гражданам по договору найма;</w:t>
      </w:r>
    </w:p>
    <w:p w:rsidR="00DC0E57" w:rsidRDefault="00DC0E57" w:rsidP="00DC0E57">
      <w:pPr>
        <w:jc w:val="both"/>
      </w:pPr>
      <w:r>
        <w:t>7)</w:t>
      </w:r>
      <w:r w:rsidRPr="00003251">
        <w:rPr>
          <w:sz w:val="20"/>
          <w:szCs w:val="20"/>
        </w:rPr>
        <w:t xml:space="preserve"> </w:t>
      </w:r>
      <w:r w:rsidRPr="00456DA6">
        <w:t xml:space="preserve">улучшение инвестиционного климата в сфере агропромышленного комплекса в сельских территориях </w:t>
      </w:r>
      <w:r>
        <w:t xml:space="preserve">городского поселения – город Новохоперск </w:t>
      </w:r>
      <w:r w:rsidRPr="00456DA6">
        <w:t>за счет реализации инфраструктурных мероприятий в рамках Программы</w:t>
      </w:r>
      <w:r>
        <w:t>.</w:t>
      </w:r>
    </w:p>
    <w:p w:rsidR="00DC0E57" w:rsidRDefault="00DC0E57" w:rsidP="00DC0E57">
      <w:pPr>
        <w:jc w:val="both"/>
      </w:pPr>
      <w:r>
        <w:t xml:space="preserve">      1.2.Основными задачами муниципальной программы являются: </w:t>
      </w:r>
    </w:p>
    <w:p w:rsidR="00DC0E57" w:rsidRPr="00CC2A2A" w:rsidRDefault="00DC0E57" w:rsidP="00DC0E57">
      <w:pPr>
        <w:jc w:val="both"/>
      </w:pPr>
      <w:r w:rsidRPr="00CC2A2A">
        <w:t>1) удовлетворение потребностей сельского населен</w:t>
      </w:r>
      <w:r>
        <w:t xml:space="preserve">ия, </w:t>
      </w:r>
      <w:r w:rsidRPr="00CC2A2A">
        <w:t>молодых специалистов в благоустроенном жи</w:t>
      </w:r>
      <w:r>
        <w:t xml:space="preserve">лье (строительство, </w:t>
      </w:r>
      <w:r w:rsidRPr="00F17F51">
        <w:rPr>
          <w:color w:val="000000"/>
        </w:rPr>
        <w:t>(приобретению) жилья, предоставляемого гражданам по договору найма жилого помещения</w:t>
      </w:r>
      <w:r>
        <w:t>).</w:t>
      </w:r>
    </w:p>
    <w:p w:rsidR="00DC0E57" w:rsidRDefault="00DC0E57" w:rsidP="00DC0E57">
      <w:pPr>
        <w:jc w:val="both"/>
      </w:pPr>
      <w:r>
        <w:t xml:space="preserve">      1.3.Целевые показатели муниципальной программы:</w:t>
      </w:r>
    </w:p>
    <w:p w:rsidR="00DC0E57" w:rsidRPr="00456DA6" w:rsidRDefault="00DC0E57" w:rsidP="00DC0E57">
      <w:pPr>
        <w:jc w:val="both"/>
      </w:pPr>
      <w:r w:rsidRPr="00456DA6">
        <w:rPr>
          <w:bCs/>
        </w:rPr>
        <w:t>-</w:t>
      </w:r>
      <w:r w:rsidRPr="00456DA6">
        <w:t>численность сельского населения, тыс</w:t>
      </w:r>
      <w:proofErr w:type="gramStart"/>
      <w:r w:rsidRPr="00456DA6">
        <w:t>.ч</w:t>
      </w:r>
      <w:proofErr w:type="gramEnd"/>
      <w:r w:rsidRPr="00456DA6">
        <w:t>ел.;</w:t>
      </w:r>
    </w:p>
    <w:p w:rsidR="00DC0E57" w:rsidRPr="00456DA6" w:rsidRDefault="00DC0E57" w:rsidP="00DC0E57">
      <w:pPr>
        <w:jc w:val="both"/>
      </w:pPr>
      <w:r>
        <w:t>-</w:t>
      </w:r>
      <w:r w:rsidRPr="00456DA6">
        <w:t>численность сельского населения в трудоспособном возрасте, тыс</w:t>
      </w:r>
      <w:proofErr w:type="gramStart"/>
      <w:r w:rsidRPr="00456DA6">
        <w:t>.ч</w:t>
      </w:r>
      <w:proofErr w:type="gramEnd"/>
      <w:r w:rsidRPr="00456DA6">
        <w:t>ел.;</w:t>
      </w:r>
    </w:p>
    <w:p w:rsidR="00DC0E57" w:rsidRPr="00456DA6" w:rsidRDefault="00DC0E57" w:rsidP="00DC0E57">
      <w:pPr>
        <w:jc w:val="both"/>
        <w:rPr>
          <w:bCs/>
        </w:rPr>
      </w:pPr>
      <w:r w:rsidRPr="00456DA6">
        <w:rPr>
          <w:bCs/>
        </w:rPr>
        <w:t>-</w:t>
      </w:r>
      <w:r w:rsidRPr="00456DA6">
        <w:t xml:space="preserve"> коэффициент рождаемости сельского населения (число родившихся на 100 сельских жителей), % к предыдущему году;</w:t>
      </w:r>
    </w:p>
    <w:p w:rsidR="00DC0E57" w:rsidRPr="00456DA6" w:rsidRDefault="00DC0E57" w:rsidP="00DC0E57">
      <w:pPr>
        <w:jc w:val="both"/>
      </w:pPr>
      <w:r w:rsidRPr="00456DA6">
        <w:rPr>
          <w:bCs/>
        </w:rPr>
        <w:t>-</w:t>
      </w:r>
      <w:r w:rsidRPr="00456DA6">
        <w:t xml:space="preserve"> коэффициент смертности сельского населения (число умерших на 100 сельских жителей), % к предыдущему году;</w:t>
      </w:r>
    </w:p>
    <w:p w:rsidR="00DC0E57" w:rsidRPr="00456DA6" w:rsidRDefault="00DC0E57" w:rsidP="00DC0E57">
      <w:pPr>
        <w:jc w:val="both"/>
      </w:pPr>
      <w:r>
        <w:t>-</w:t>
      </w:r>
      <w:r w:rsidRPr="00456DA6">
        <w:t>количество граждан, признанных нуждающимися в улучшении жилищных условий, кол-во граждан;</w:t>
      </w:r>
    </w:p>
    <w:p w:rsidR="00DC0E57" w:rsidRDefault="00DC0E57" w:rsidP="00DC0E57">
      <w:pPr>
        <w:jc w:val="both"/>
      </w:pPr>
      <w:r>
        <w:t>-о</w:t>
      </w:r>
      <w:r w:rsidRPr="00B6304B">
        <w:t>бъем средств на строительство/ приобр</w:t>
      </w:r>
      <w:r>
        <w:t xml:space="preserve">етение жилья, предоставляемого </w:t>
      </w:r>
      <w:r w:rsidRPr="00B6304B">
        <w:t>по договору найма жилого помещения</w:t>
      </w:r>
      <w:r>
        <w:t>;</w:t>
      </w:r>
    </w:p>
    <w:p w:rsidR="00DC0E57" w:rsidRDefault="00DC0E57" w:rsidP="00DC0E57">
      <w:pPr>
        <w:jc w:val="both"/>
      </w:pPr>
      <w:r w:rsidRPr="00B6304B">
        <w:t>-объем ввода жилья, предоставляемого гражданам по договорам найма жилого помещения</w:t>
      </w:r>
      <w:r>
        <w:t>;</w:t>
      </w:r>
    </w:p>
    <w:p w:rsidR="00DC0E57" w:rsidRDefault="00DC0E57" w:rsidP="00DC0E57">
      <w:pPr>
        <w:jc w:val="both"/>
      </w:pPr>
      <w:r w:rsidRPr="00B6304B">
        <w:t>-количество семей, которым предоставляются жилые помещения (жилые дома) на условиях</w:t>
      </w:r>
      <w:r>
        <w:t xml:space="preserve"> </w:t>
      </w:r>
      <w:r w:rsidRPr="00B6304B">
        <w:t>найма</w:t>
      </w:r>
      <w:r>
        <w:t xml:space="preserve">.     </w:t>
      </w:r>
    </w:p>
    <w:p w:rsidR="00DC0E57" w:rsidRDefault="00DC0E57" w:rsidP="00DC0E57">
      <w:pPr>
        <w:jc w:val="both"/>
      </w:pPr>
      <w:r>
        <w:t>Сведения о показателях (индикаторах) реализации программы предоставлены в приложении к настоящей программе в таблице 1</w:t>
      </w:r>
    </w:p>
    <w:p w:rsidR="00DC0E57" w:rsidRDefault="00DC0E57" w:rsidP="00DC0E57">
      <w:pPr>
        <w:jc w:val="both"/>
      </w:pPr>
      <w:r>
        <w:t xml:space="preserve">       </w:t>
      </w:r>
    </w:p>
    <w:p w:rsidR="00DC0E57" w:rsidRPr="00A44AA6" w:rsidRDefault="00DC0E57" w:rsidP="00DC0E57">
      <w:pPr>
        <w:jc w:val="both"/>
      </w:pPr>
      <w:r>
        <w:t xml:space="preserve"> 1.4.</w:t>
      </w:r>
      <w:r w:rsidRPr="00A44AA6">
        <w:t>Сроки и этапы реализации муниципальной программы:</w:t>
      </w:r>
    </w:p>
    <w:p w:rsidR="00DC0E57" w:rsidRPr="00A44AA6" w:rsidRDefault="00DC0E57" w:rsidP="00DC0E57">
      <w:pPr>
        <w:jc w:val="both"/>
      </w:pPr>
      <w:r>
        <w:t xml:space="preserve">          Срок реализации программы 2025</w:t>
      </w:r>
      <w:r w:rsidRPr="00A44AA6">
        <w:t> - 202</w:t>
      </w:r>
      <w:r>
        <w:t>7</w:t>
      </w:r>
      <w:r w:rsidRPr="00A44AA6">
        <w:t xml:space="preserve"> годы. </w:t>
      </w:r>
    </w:p>
    <w:p w:rsidR="00DC0E57" w:rsidRPr="00A44AA6" w:rsidRDefault="00DC0E57" w:rsidP="00DC0E57">
      <w:pPr>
        <w:pStyle w:val="a5"/>
        <w:jc w:val="both"/>
      </w:pPr>
      <w:r>
        <w:t xml:space="preserve">          </w:t>
      </w:r>
      <w:r w:rsidRPr="00A44AA6">
        <w:t>1 – этап 2025-2026 годы.</w:t>
      </w:r>
    </w:p>
    <w:p w:rsidR="00DC0E57" w:rsidRDefault="00DC0E57" w:rsidP="00DC0E57">
      <w:pPr>
        <w:jc w:val="both"/>
        <w:rPr>
          <w:rFonts w:eastAsiaTheme="minorEastAsia"/>
        </w:rPr>
      </w:pPr>
      <w:r>
        <w:t xml:space="preserve">          </w:t>
      </w:r>
      <w:r w:rsidRPr="00A44AA6">
        <w:t>2 – этап 2026-2027 годы.</w:t>
      </w:r>
      <w:r>
        <w:rPr>
          <w:rFonts w:eastAsiaTheme="minorEastAsia"/>
        </w:rPr>
        <w:t xml:space="preserve">     </w:t>
      </w:r>
    </w:p>
    <w:p w:rsidR="00DC0E57" w:rsidRDefault="00DC0E57" w:rsidP="00DC0E57">
      <w:pPr>
        <w:jc w:val="both"/>
        <w:rPr>
          <w:rFonts w:eastAsiaTheme="minorEastAsia"/>
        </w:rPr>
      </w:pPr>
    </w:p>
    <w:p w:rsidR="00DC0E57" w:rsidRDefault="00DC0E57" w:rsidP="00DC0E57">
      <w:pPr>
        <w:rPr>
          <w:rFonts w:eastAsiaTheme="minorEastAsia"/>
          <w:b/>
        </w:rPr>
      </w:pPr>
      <w:r w:rsidRPr="00A22B0C">
        <w:rPr>
          <w:rFonts w:eastAsiaTheme="minorEastAsia"/>
          <w:b/>
        </w:rPr>
        <w:lastRenderedPageBreak/>
        <w:t>3.Обобщенная характеристика основных мероприятий программы.</w:t>
      </w:r>
    </w:p>
    <w:p w:rsidR="00DC0E57" w:rsidRPr="00A22B0C" w:rsidRDefault="00DC0E57" w:rsidP="00DC0E57">
      <w:pPr>
        <w:rPr>
          <w:rFonts w:eastAsiaTheme="minorEastAsia"/>
          <w:b/>
        </w:rPr>
      </w:pPr>
    </w:p>
    <w:p w:rsidR="00DC0E57" w:rsidRPr="00083E3C" w:rsidRDefault="00DC0E57" w:rsidP="00DC0E57">
      <w:pPr>
        <w:jc w:val="both"/>
      </w:pPr>
      <w:r>
        <w:t xml:space="preserve">       </w:t>
      </w:r>
      <w:r w:rsidRPr="00083E3C">
        <w:t>Мероприятия по комплексному развитию сельских территорий сгруппированы по следующим направлениям:</w:t>
      </w:r>
    </w:p>
    <w:p w:rsidR="00DC0E57" w:rsidRPr="00083E3C" w:rsidRDefault="00DC0E57" w:rsidP="00DC0E57">
      <w:pPr>
        <w:jc w:val="both"/>
      </w:pPr>
      <w:r>
        <w:t>4</w:t>
      </w:r>
      <w:r w:rsidRPr="00083E3C">
        <w:rPr>
          <w:bCs/>
        </w:rPr>
        <w:t>.1.</w:t>
      </w:r>
      <w:r w:rsidRPr="00083E3C">
        <w:t xml:space="preserve"> Создание условий для обеспечения доступным и комфортным жильем сельского населения.</w:t>
      </w:r>
    </w:p>
    <w:p w:rsidR="00DC0E57" w:rsidRPr="00083E3C" w:rsidRDefault="00DC0E57" w:rsidP="00DC0E57">
      <w:pPr>
        <w:jc w:val="both"/>
        <w:rPr>
          <w:color w:val="000000"/>
        </w:rPr>
      </w:pPr>
      <w:r>
        <w:t xml:space="preserve">       </w:t>
      </w:r>
      <w:r w:rsidRPr="00083E3C">
        <w:t>Мероприятие предусматривает:</w:t>
      </w:r>
    </w:p>
    <w:p w:rsidR="00DC0E57" w:rsidRPr="00083E3C" w:rsidRDefault="00DC0E57" w:rsidP="00DC0E57">
      <w:pPr>
        <w:jc w:val="both"/>
      </w:pPr>
      <w:r w:rsidRPr="00083E3C">
        <w:t xml:space="preserve"> </w:t>
      </w:r>
      <w:r>
        <w:t xml:space="preserve">      </w:t>
      </w:r>
      <w:r w:rsidRPr="00083E3C">
        <w:t xml:space="preserve">-расширение доступности улучшения жилищных условий граждан </w:t>
      </w:r>
      <w:r w:rsidRPr="00083E3C">
        <w:br/>
        <w:t xml:space="preserve">с невысокими личными доходами, постоянно проживающих в сельской </w:t>
      </w:r>
      <w:r w:rsidRPr="00083E3C">
        <w:br/>
        <w:t>местности и работающих в отраслях агропромышленного комплекса, учреждениях социальной сферы, осуществляется за счет консолидации средств федерального бюджета, областного бюджета Воронежской области, муниципального районного бюджета и бюджета городского поселения – город Новохоперск</w:t>
      </w:r>
      <w:r>
        <w:t>,</w:t>
      </w:r>
      <w:r w:rsidRPr="00083E3C">
        <w:t xml:space="preserve"> а также привлечения внебюджетных источников финансирования;</w:t>
      </w:r>
    </w:p>
    <w:p w:rsidR="00DC0E57" w:rsidRPr="00083E3C" w:rsidRDefault="00DC0E57" w:rsidP="00DC0E57">
      <w:pPr>
        <w:jc w:val="both"/>
      </w:pPr>
      <w:r>
        <w:t xml:space="preserve">     </w:t>
      </w:r>
      <w:r w:rsidRPr="00083E3C">
        <w:t xml:space="preserve">  -потребностей сельского населения, молодых специалистов в благоустроенном жилье (строительство, </w:t>
      </w:r>
      <w:r w:rsidRPr="00083E3C">
        <w:rPr>
          <w:color w:val="000000"/>
        </w:rPr>
        <w:t>(приобретению) жилья, предоставляемого гражданам по договору найма жилого помещения</w:t>
      </w:r>
      <w:r w:rsidRPr="00083E3C">
        <w:t>).</w:t>
      </w:r>
    </w:p>
    <w:p w:rsidR="00DC0E57" w:rsidRPr="00135879" w:rsidRDefault="00DC0E57" w:rsidP="00DC0E57">
      <w:pPr>
        <w:jc w:val="both"/>
      </w:pPr>
      <w:r w:rsidRPr="00135879">
        <w:t>К 2027году 150 семей (300гражданина) улучшат свои жилищные условия.</w:t>
      </w:r>
    </w:p>
    <w:p w:rsidR="00DC0E57" w:rsidRPr="00083E3C" w:rsidRDefault="00DC0E57" w:rsidP="00DC0E57">
      <w:pPr>
        <w:jc w:val="both"/>
      </w:pPr>
      <w:r>
        <w:t xml:space="preserve">          </w:t>
      </w:r>
      <w:r w:rsidRPr="00083E3C">
        <w:t>Реализация мероприятий позволит обеспечить:</w:t>
      </w:r>
    </w:p>
    <w:p w:rsidR="00DC0E57" w:rsidRPr="00083E3C" w:rsidRDefault="00DC0E57" w:rsidP="00DC0E57">
      <w:pPr>
        <w:jc w:val="both"/>
      </w:pPr>
      <w:r w:rsidRPr="00083E3C">
        <w:t xml:space="preserve">         1) удовлетворение потребностей сельского населения в благоустроенном жилье (удовлетворение потребностей сельского населения, молодых специалистов в благоустроенном жилье (строительство, </w:t>
      </w:r>
      <w:r w:rsidRPr="00083E3C">
        <w:rPr>
          <w:color w:val="000000"/>
        </w:rPr>
        <w:t>(приобретению) жилья, предоставляемого гражданам по договору найма жилого помещения</w:t>
      </w:r>
      <w:r w:rsidRPr="00083E3C">
        <w:t>)</w:t>
      </w:r>
      <w:r>
        <w:t>;</w:t>
      </w:r>
    </w:p>
    <w:p w:rsidR="00DC0E57" w:rsidRPr="00083E3C" w:rsidRDefault="00DC0E57" w:rsidP="00DC0E57">
      <w:pPr>
        <w:jc w:val="both"/>
      </w:pPr>
      <w:r>
        <w:t xml:space="preserve">           </w:t>
      </w:r>
      <w:r w:rsidRPr="00083E3C">
        <w:t>2) сохранение и создание новых рабочих мест в сельскохозяйственном производстве, социальной сфере на селе, повышение уровня занятости сельского населения;</w:t>
      </w:r>
    </w:p>
    <w:p w:rsidR="00DC0E57" w:rsidRPr="00083E3C" w:rsidRDefault="00DC0E57" w:rsidP="00DC0E57">
      <w:pPr>
        <w:jc w:val="both"/>
      </w:pPr>
      <w:r>
        <w:t xml:space="preserve">          </w:t>
      </w:r>
      <w:r w:rsidRPr="00083E3C">
        <w:t xml:space="preserve">3) увеличение численности сельского населения </w:t>
      </w:r>
      <w:r>
        <w:t>городского поселения – город Новохоперск</w:t>
      </w:r>
      <w:r w:rsidRPr="00083E3C">
        <w:t xml:space="preserve">; </w:t>
      </w:r>
    </w:p>
    <w:p w:rsidR="00DC0E57" w:rsidRPr="00083E3C" w:rsidRDefault="00DC0E57" w:rsidP="00DC0E57">
      <w:pPr>
        <w:jc w:val="both"/>
      </w:pPr>
      <w:r>
        <w:t xml:space="preserve">         4</w:t>
      </w:r>
      <w:r w:rsidRPr="00083E3C">
        <w:t>) повышение общественной оценки сельскохозяйственного труда и привлекательности сельского образа жизни.</w:t>
      </w:r>
    </w:p>
    <w:p w:rsidR="00DC0E57" w:rsidRDefault="00DC0E57" w:rsidP="00DC0E57">
      <w:pPr>
        <w:jc w:val="both"/>
        <w:rPr>
          <w:rFonts w:eastAsiaTheme="minorEastAsia"/>
        </w:rPr>
      </w:pPr>
    </w:p>
    <w:p w:rsidR="00DC0E57" w:rsidRPr="00E21C9D" w:rsidRDefault="00DC0E57" w:rsidP="00DC0E57">
      <w:pPr>
        <w:rPr>
          <w:rFonts w:eastAsiaTheme="minorEastAsia"/>
          <w:b/>
        </w:rPr>
      </w:pPr>
      <w:r w:rsidRPr="00E21C9D">
        <w:rPr>
          <w:rFonts w:eastAsiaTheme="minorEastAsia"/>
          <w:b/>
        </w:rPr>
        <w:t>4.  Ресурсного обеспечения муниципальной программы.</w:t>
      </w:r>
    </w:p>
    <w:p w:rsidR="00DC0E57" w:rsidRPr="00E21C9D" w:rsidRDefault="00DC0E57" w:rsidP="00DC0E57">
      <w:pPr>
        <w:rPr>
          <w:rFonts w:eastAsiaTheme="minorEastAsia"/>
          <w:b/>
        </w:rPr>
      </w:pPr>
    </w:p>
    <w:p w:rsidR="00DC0E57" w:rsidRPr="00837FBA" w:rsidRDefault="00DC0E57" w:rsidP="00DC0E57">
      <w:pPr>
        <w:jc w:val="both"/>
      </w:pPr>
      <w:r>
        <w:rPr>
          <w:rFonts w:eastAsiaTheme="minorEastAsia"/>
        </w:rPr>
        <w:t xml:space="preserve">      </w:t>
      </w:r>
      <w:r w:rsidRPr="00837FBA">
        <w:t xml:space="preserve">Финансирование мероприятий Программы осуществляется за счет средств бюджета </w:t>
      </w:r>
      <w:r>
        <w:t xml:space="preserve">городского поселения – город Новохоперск </w:t>
      </w:r>
      <w:r w:rsidRPr="00837FBA">
        <w:t xml:space="preserve"> и источников дополнительного финансирования (федерального, регионального бюджетов,</w:t>
      </w:r>
      <w:r>
        <w:t xml:space="preserve"> </w:t>
      </w:r>
      <w:r w:rsidRPr="00837FBA">
        <w:t xml:space="preserve"> райо</w:t>
      </w:r>
      <w:r>
        <w:t>н</w:t>
      </w:r>
      <w:r w:rsidRPr="00837FBA">
        <w:t>н</w:t>
      </w:r>
      <w:r>
        <w:t>ого бюджета</w:t>
      </w:r>
      <w:r w:rsidRPr="00837FBA">
        <w:t>, а также расходов внебюджетных источнико</w:t>
      </w:r>
      <w:r>
        <w:t>в</w:t>
      </w:r>
      <w:r w:rsidRPr="00837FBA">
        <w:t>).</w:t>
      </w:r>
    </w:p>
    <w:p w:rsidR="00DC0E57" w:rsidRPr="00837FBA" w:rsidRDefault="00DC0E57" w:rsidP="00DC0E57">
      <w:pPr>
        <w:jc w:val="both"/>
      </w:pPr>
      <w:r w:rsidRPr="00837FBA">
        <w:t xml:space="preserve">Сведения о ресурсном обеспечении программы представлены в приложении к настоящей программе в таблице </w:t>
      </w:r>
      <w:r w:rsidRPr="00135879">
        <w:t>2</w:t>
      </w:r>
      <w:r>
        <w:t>, 3.</w:t>
      </w:r>
    </w:p>
    <w:p w:rsidR="00DC0E57" w:rsidRDefault="00DC0E57" w:rsidP="00DC0E57">
      <w:pPr>
        <w:jc w:val="both"/>
      </w:pPr>
      <w:r>
        <w:t xml:space="preserve">       Объемы финансирования мероприятий программы могут изменяться в зависимости от результатов  оценки эффективности реализации программы.</w:t>
      </w:r>
    </w:p>
    <w:p w:rsidR="00DC0E57" w:rsidRDefault="00DC0E57" w:rsidP="00DC0E57">
      <w:pPr>
        <w:jc w:val="both"/>
      </w:pPr>
    </w:p>
    <w:p w:rsidR="00DC0E57" w:rsidRPr="00E21C9D" w:rsidRDefault="00DC0E57" w:rsidP="00DC0E57">
      <w:pPr>
        <w:rPr>
          <w:b/>
        </w:rPr>
      </w:pPr>
      <w:r w:rsidRPr="00E21C9D">
        <w:rPr>
          <w:b/>
        </w:rPr>
        <w:t>5.Анализ рисков реализации муниципальной программы.</w:t>
      </w:r>
    </w:p>
    <w:p w:rsidR="00DC0E57" w:rsidRPr="00E21C9D" w:rsidRDefault="00DC0E57" w:rsidP="00DC0E57">
      <w:pPr>
        <w:rPr>
          <w:b/>
        </w:rPr>
      </w:pPr>
    </w:p>
    <w:p w:rsidR="00DC0E57" w:rsidRPr="00651568" w:rsidRDefault="00DC0E57" w:rsidP="00DC0E57">
      <w:pPr>
        <w:jc w:val="both"/>
      </w:pPr>
      <w:r>
        <w:t xml:space="preserve">        </w:t>
      </w:r>
      <w:r w:rsidRPr="00651568">
        <w:t>К рискам реализации программы, которыми могут управлять ответственный исполнитель и соисполнители программы, уменьшая вероятность их возникновения, следует отнести следующие.</w:t>
      </w:r>
    </w:p>
    <w:p w:rsidR="00DC0E57" w:rsidRPr="00651568" w:rsidRDefault="00DC0E57" w:rsidP="00DC0E57">
      <w:pPr>
        <w:jc w:val="both"/>
      </w:pPr>
      <w:r>
        <w:t xml:space="preserve">       </w:t>
      </w:r>
      <w:r w:rsidRPr="00651568">
        <w:t>Институционально-правовой риск, связанный с отсутствием законодательного регулирования или недостаточно быстрым формированием институтов, предусмотренных муниципальной программой (например, развитие коммунальной инфраструктуры в рамках проектов государственно-частного партнерства, финансирование капитального ремонта многоквартирных домов и другие), что может привести к невыполнению программы в полном объеме. Данный риск можно оценить как высокий, поскольку формирование новых институтов в рамках программы, как показывает предыдущий опыт, может потребовать значительных сроков практического внедрения.</w:t>
      </w:r>
    </w:p>
    <w:p w:rsidR="00DC0E57" w:rsidRPr="00651568" w:rsidRDefault="00DC0E57" w:rsidP="00DC0E57">
      <w:pPr>
        <w:jc w:val="both"/>
      </w:pPr>
      <w:r>
        <w:t xml:space="preserve">       </w:t>
      </w:r>
      <w:r w:rsidRPr="00651568">
        <w:t>Операционные риски, связанные с ошибками управления реализацией программы, в том числе ее исполнителей (соисполнителей), неготовности организационной инфраструктуры к решению задач, поставленных программой, что может привести к нецелевому и/или неэффективному использованию бюджетных средств, невыполнению ряда мероприятий программы или задержке в их выполнении. Данный риск может быть качественно оценен как умеренный, поскольку опыт реализации областных жилищных программ показывает возможность успешного управления данным риском.</w:t>
      </w:r>
    </w:p>
    <w:p w:rsidR="00DC0E57" w:rsidRPr="00651568" w:rsidRDefault="00DC0E57" w:rsidP="00DC0E57">
      <w:pPr>
        <w:jc w:val="both"/>
      </w:pPr>
      <w:r>
        <w:t xml:space="preserve">       </w:t>
      </w:r>
      <w:r w:rsidRPr="00651568">
        <w:t xml:space="preserve">Риск финансового обеспечения, который связан с финансированием программы в неполном объеме, как за счет бюджетных, так и внебюджетных источников. Данный риск возникает по причине значительной продолжительности программы, а также высокой зависимости ее успешной реализации от привлечения внебюджетных источников. Однако, учитывая формируемую практику программного </w:t>
      </w:r>
      <w:proofErr w:type="spellStart"/>
      <w:r w:rsidRPr="00651568">
        <w:t>бюджетирования</w:t>
      </w:r>
      <w:proofErr w:type="spellEnd"/>
      <w:r w:rsidRPr="00651568">
        <w:t xml:space="preserve"> в части обеспечения реализации программы за счет средств бюджетов, а также предусмотренные программой меры по созданию условий для привлечения средств вышестоящих бюджетов, риск сбоев в реализации программы по причине недофинансирования можно считать умеренным.</w:t>
      </w:r>
    </w:p>
    <w:p w:rsidR="00DC0E57" w:rsidRPr="00651568" w:rsidRDefault="00DC0E57" w:rsidP="00DC0E57">
      <w:pPr>
        <w:jc w:val="both"/>
      </w:pPr>
      <w:r>
        <w:t xml:space="preserve">        </w:t>
      </w:r>
      <w:r w:rsidRPr="00651568">
        <w:t xml:space="preserve">Реализации программы также угрожают следующие  риски, которые связаны с изменениями внешней среды и которыми невозможно </w:t>
      </w:r>
      <w:proofErr w:type="gramStart"/>
      <w:r w:rsidRPr="00651568">
        <w:t>управлять</w:t>
      </w:r>
      <w:proofErr w:type="gramEnd"/>
      <w:r w:rsidRPr="00651568">
        <w:t xml:space="preserve"> в рамках реализации программы:</w:t>
      </w:r>
    </w:p>
    <w:p w:rsidR="00DC0E57" w:rsidRPr="00651568" w:rsidRDefault="00DC0E57" w:rsidP="00DC0E57">
      <w:pPr>
        <w:jc w:val="both"/>
      </w:pPr>
      <w:r w:rsidRPr="00651568">
        <w:t>а) риск ухудшения состояния экономики, что может привести к 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Учитывая опыт последнего финансово-экономического кризиса, который оказал существенное негативное влияние на экономику в целом, такой риск для реализации муниципальной программы может быть качественно оценен как высокий;</w:t>
      </w:r>
    </w:p>
    <w:p w:rsidR="00DC0E57" w:rsidRPr="00651568" w:rsidRDefault="00DC0E57" w:rsidP="00DC0E57">
      <w:pPr>
        <w:jc w:val="both"/>
      </w:pPr>
      <w:r w:rsidRPr="00651568">
        <w:t xml:space="preserve">б) риск возникновения обстоятельств непреодолимой силы, в том числе природных и техногенных катастроф и катаклизмов, что может привести к </w:t>
      </w:r>
      <w:r w:rsidRPr="00651568">
        <w:lastRenderedPageBreak/>
        <w:t>существенному снижению состояния жилищного фонда и коммунальной инфраструктуры в отдельных муниципалитетах, а также потребовать концентрации бюджетных средств на преодоление последствий таких катастроф. На качественном уровне такой риск для программы можно оценить как умеренный.</w:t>
      </w:r>
    </w:p>
    <w:p w:rsidR="00DC0E57" w:rsidRPr="00651568" w:rsidRDefault="00DC0E57" w:rsidP="00DC0E57">
      <w:pPr>
        <w:jc w:val="both"/>
      </w:pPr>
      <w:r>
        <w:t xml:space="preserve">          </w:t>
      </w:r>
      <w:r w:rsidRPr="00651568">
        <w:t>К рискам реализации подпрограммы относятся:</w:t>
      </w:r>
    </w:p>
    <w:p w:rsidR="00DC0E57" w:rsidRPr="00651568" w:rsidRDefault="00DC0E57" w:rsidP="00DC0E57">
      <w:pPr>
        <w:jc w:val="both"/>
      </w:pPr>
      <w:r>
        <w:t xml:space="preserve">          </w:t>
      </w:r>
      <w:r w:rsidRPr="00651568">
        <w:t>1. В сфере развития жилищного строительства, обеспечения населенных пунктов поселения градостроительной документацией и социальной инфраструктурой:</w:t>
      </w:r>
    </w:p>
    <w:p w:rsidR="00DC0E57" w:rsidRPr="00651568" w:rsidRDefault="00DC0E57" w:rsidP="00DC0E57">
      <w:pPr>
        <w:jc w:val="both"/>
      </w:pPr>
      <w:r w:rsidRPr="00651568">
        <w:t>- рост цен на энергоресурсы, строительные материалы и материально-технические средства, потребляемые в строительной отрасли, что повлечет повышение стоимости жилья, коммунальной и социальной  инфраструктуры;</w:t>
      </w:r>
    </w:p>
    <w:p w:rsidR="00DC0E57" w:rsidRPr="00651568" w:rsidRDefault="00DC0E57" w:rsidP="00DC0E57">
      <w:pPr>
        <w:jc w:val="both"/>
      </w:pPr>
      <w:r w:rsidRPr="00651568">
        <w:t>- ухудшение условий кредитования граждан кредитными организациями, повышение процентных ставок;</w:t>
      </w:r>
    </w:p>
    <w:p w:rsidR="00DC0E57" w:rsidRPr="00651568" w:rsidRDefault="00DC0E57" w:rsidP="00DC0E57">
      <w:pPr>
        <w:jc w:val="both"/>
      </w:pPr>
      <w:r w:rsidRPr="00651568">
        <w:t>- снижение уровня доходов граждан;</w:t>
      </w:r>
    </w:p>
    <w:p w:rsidR="00DC0E57" w:rsidRPr="00651568" w:rsidRDefault="00DC0E57" w:rsidP="00DC0E57">
      <w:pPr>
        <w:jc w:val="both"/>
      </w:pPr>
      <w:r w:rsidRPr="00651568">
        <w:t xml:space="preserve">- отсутствие в муниципальных бюджетах средств на соблюдение условий </w:t>
      </w:r>
      <w:proofErr w:type="spellStart"/>
      <w:r w:rsidRPr="00651568">
        <w:t>софинансирования</w:t>
      </w:r>
      <w:proofErr w:type="spellEnd"/>
      <w:r w:rsidRPr="00651568">
        <w:t xml:space="preserve"> мероприятий по обеспечению населенных пунктов поселения градостроительной документацией и проведение капитального ремонта и бюджетных инвестиций  в объекты социальной инфраструктуры  муниципальной собственности.</w:t>
      </w:r>
    </w:p>
    <w:p w:rsidR="00DC0E57" w:rsidRPr="00651568" w:rsidRDefault="00DC0E57" w:rsidP="00DC0E57">
      <w:pPr>
        <w:jc w:val="both"/>
      </w:pPr>
      <w:r>
        <w:t xml:space="preserve">          </w:t>
      </w:r>
      <w:r w:rsidRPr="00651568">
        <w:t>2. В сфере улучшения состояния жилищного фонда:</w:t>
      </w:r>
    </w:p>
    <w:p w:rsidR="00DC0E57" w:rsidRPr="00651568" w:rsidRDefault="00DC0E57" w:rsidP="00DC0E57">
      <w:pPr>
        <w:jc w:val="both"/>
      </w:pPr>
      <w:r w:rsidRPr="00651568">
        <w:t>- макроэкономические факторы, в том числе рост цен на энергоресурсы и другие материально-технические средства, потребляемые в отрасли;</w:t>
      </w:r>
    </w:p>
    <w:p w:rsidR="00DC0E57" w:rsidRPr="00651568" w:rsidRDefault="00DC0E57" w:rsidP="00DC0E57">
      <w:pPr>
        <w:jc w:val="both"/>
      </w:pPr>
      <w:r w:rsidRPr="00651568">
        <w:t xml:space="preserve">- отсутствие в муниципальных бюджетах средств на </w:t>
      </w:r>
      <w:proofErr w:type="spellStart"/>
      <w:r w:rsidRPr="00651568">
        <w:t>софинансирование</w:t>
      </w:r>
      <w:proofErr w:type="spellEnd"/>
      <w:r w:rsidRPr="00651568">
        <w:t xml:space="preserve"> мероприятий в сфере ЖКХ;</w:t>
      </w:r>
    </w:p>
    <w:p w:rsidR="00DC0E57" w:rsidRPr="00651568" w:rsidRDefault="00DC0E57" w:rsidP="00DC0E57">
      <w:pPr>
        <w:jc w:val="both"/>
      </w:pPr>
      <w:r w:rsidRPr="00651568">
        <w:t>- недостаточное техническое обеспечение, включая выходы из строя оборудования, большие сроки ремонтно-восстановительных работ, моральное старение оборудования, несвоевременная и не в полном объеме оплата предоставляемых жилищно-коммунальных услуг;</w:t>
      </w:r>
    </w:p>
    <w:p w:rsidR="00DC0E57" w:rsidRPr="00651568" w:rsidRDefault="00DC0E57" w:rsidP="00DC0E57">
      <w:pPr>
        <w:jc w:val="both"/>
      </w:pPr>
      <w:r w:rsidRPr="00651568">
        <w:t xml:space="preserve">- слабая материально-техническая база и низкие темпы обновления основных производственных фондов, что отрицательно сказывается на своевременном и качественном оказании коммунальных услуг; </w:t>
      </w:r>
    </w:p>
    <w:p w:rsidR="00DC0E57" w:rsidRPr="00651568" w:rsidRDefault="00DC0E57" w:rsidP="00DC0E57">
      <w:pPr>
        <w:jc w:val="both"/>
      </w:pPr>
      <w:r w:rsidRPr="00651568">
        <w:t>- неблагоприятные климатические изменения, нарушение экологии, природные катаклизмы и стихийные бедствия, включая пожары, засухи и наводнения;</w:t>
      </w:r>
    </w:p>
    <w:p w:rsidR="00DC0E57" w:rsidRPr="00651568" w:rsidRDefault="00DC0E57" w:rsidP="00DC0E57">
      <w:pPr>
        <w:jc w:val="both"/>
      </w:pPr>
      <w:r w:rsidRPr="00651568">
        <w:t>- низкая инвестиционная привлекательность отрасли ЖКХ;</w:t>
      </w:r>
    </w:p>
    <w:p w:rsidR="00DC0E57" w:rsidRPr="00651568" w:rsidRDefault="00DC0E57" w:rsidP="00DC0E57">
      <w:pPr>
        <w:jc w:val="both"/>
      </w:pPr>
      <w:r w:rsidRPr="00651568">
        <w:t>- низкий уровень прибыльности предприятий жилищно-коммунального хозяйства, ограничивающий возможность осуществлять инновационные проекты, переход к новым ресурсосберегающим технологиям.</w:t>
      </w:r>
    </w:p>
    <w:p w:rsidR="00DC0E57" w:rsidRPr="00651568" w:rsidRDefault="00DC0E57" w:rsidP="00DC0E57">
      <w:pPr>
        <w:jc w:val="both"/>
      </w:pPr>
      <w:r>
        <w:t xml:space="preserve">          </w:t>
      </w:r>
      <w:r w:rsidRPr="00651568">
        <w:t xml:space="preserve">При реализации целей и задач программы должны осуществляться меры, направленные на предотвращение негативного воздействия рисков и повышение уровня гарантированности достижения предусмотренных в ней конечных  результатов. </w:t>
      </w:r>
    </w:p>
    <w:p w:rsidR="00DC0E57" w:rsidRPr="00651568" w:rsidRDefault="00DC0E57" w:rsidP="00DC0E57">
      <w:pPr>
        <w:jc w:val="both"/>
      </w:pPr>
      <w:r>
        <w:t xml:space="preserve">          </w:t>
      </w:r>
      <w:r w:rsidRPr="00651568">
        <w:t xml:space="preserve">Снизить риски возможно за счет оптимизации финансовых расходов на уровне программы, технической политики, направленной на своевременную </w:t>
      </w:r>
      <w:r w:rsidRPr="00651568">
        <w:lastRenderedPageBreak/>
        <w:t>модернизацию информационно-технического обеспечения и грамотной кадровой политики, включая подготовку квалифицированных специалистов для всех направлений реализации программы.</w:t>
      </w:r>
    </w:p>
    <w:p w:rsidR="00DC0E57" w:rsidRPr="00651568" w:rsidRDefault="00DC0E57" w:rsidP="00DC0E57">
      <w:pPr>
        <w:jc w:val="both"/>
      </w:pPr>
      <w:r>
        <w:t xml:space="preserve">         </w:t>
      </w:r>
      <w:r w:rsidRPr="00651568">
        <w:t>Управление рисками реализации подпрограмм будет осуществляться путем координации деятельности всех, участвующих в реализации подпрограмм.</w:t>
      </w:r>
    </w:p>
    <w:p w:rsidR="00DC0E57" w:rsidRPr="00651568" w:rsidRDefault="00DC0E57" w:rsidP="00DC0E57">
      <w:pPr>
        <w:jc w:val="both"/>
      </w:pPr>
    </w:p>
    <w:p w:rsidR="00DC0E57" w:rsidRPr="00651568" w:rsidRDefault="00DC0E57" w:rsidP="00DC0E57">
      <w:pPr>
        <w:jc w:val="both"/>
      </w:pPr>
    </w:p>
    <w:p w:rsidR="00DC0E57" w:rsidRPr="00E21C9D" w:rsidRDefault="00DC0E57" w:rsidP="00DC0E57">
      <w:pPr>
        <w:rPr>
          <w:b/>
        </w:rPr>
      </w:pPr>
      <w:r w:rsidRPr="00E21C9D">
        <w:rPr>
          <w:b/>
        </w:rPr>
        <w:t>6. Оценки эффективности реализации муниципальной программы.</w:t>
      </w:r>
    </w:p>
    <w:p w:rsidR="00DC0E57" w:rsidRPr="00E21C9D" w:rsidRDefault="00DC0E57" w:rsidP="00DC0E57">
      <w:pPr>
        <w:rPr>
          <w:b/>
        </w:rPr>
      </w:pPr>
    </w:p>
    <w:p w:rsidR="00DC0E57" w:rsidRDefault="00DC0E57" w:rsidP="00DC0E57">
      <w:pPr>
        <w:jc w:val="both"/>
      </w:pPr>
      <w:r>
        <w:t xml:space="preserve">             </w:t>
      </w:r>
      <w:r w:rsidRPr="00986387">
        <w:t>Оценка эффективности муниципальной программы осуществляется в порядке, установленном постановлением администрации</w:t>
      </w:r>
      <w:r>
        <w:t xml:space="preserve"> городского поселения – город Новохоперск</w:t>
      </w:r>
      <w:r w:rsidRPr="00986387">
        <w:t xml:space="preserve"> Новохоп</w:t>
      </w:r>
      <w:r>
        <w:t>е</w:t>
      </w:r>
      <w:r w:rsidRPr="00986387">
        <w:t>рского муниципального района</w:t>
      </w:r>
      <w:r>
        <w:t xml:space="preserve"> Воронежской области </w:t>
      </w:r>
      <w:r w:rsidRPr="00986387">
        <w:t xml:space="preserve"> от </w:t>
      </w:r>
      <w:r>
        <w:t>25</w:t>
      </w:r>
      <w:r w:rsidRPr="00986387">
        <w:t>.1</w:t>
      </w:r>
      <w:r>
        <w:t>1</w:t>
      </w:r>
      <w:r w:rsidRPr="00986387">
        <w:t>.20</w:t>
      </w:r>
      <w:r>
        <w:t>21</w:t>
      </w:r>
      <w:r w:rsidRPr="00986387">
        <w:t xml:space="preserve"> № </w:t>
      </w:r>
      <w:r>
        <w:t>318</w:t>
      </w:r>
      <w:r w:rsidRPr="00986387">
        <w:t xml:space="preserve"> «Об утверждении порядка принятия решения о разработке, реализации и оценке эффективности реализации муниципальных программ </w:t>
      </w:r>
      <w:r>
        <w:t>городского поселения – город Новохоперск</w:t>
      </w:r>
      <w:r w:rsidRPr="00986387">
        <w:t>».</w:t>
      </w:r>
    </w:p>
    <w:p w:rsidR="00DC0E57" w:rsidRPr="00651568" w:rsidRDefault="00DC0E57" w:rsidP="00DC0E57">
      <w:pPr>
        <w:jc w:val="both"/>
      </w:pPr>
      <w:r w:rsidRPr="00651568">
        <w:t xml:space="preserve">   </w:t>
      </w:r>
      <w:r>
        <w:t xml:space="preserve">      </w:t>
      </w:r>
      <w:r w:rsidRPr="00651568">
        <w:t xml:space="preserve">  Оценка эффективности реализации программы на основе:</w:t>
      </w:r>
    </w:p>
    <w:p w:rsidR="00DC0E57" w:rsidRPr="00651568" w:rsidRDefault="00DC0E57" w:rsidP="00DC0E57">
      <w:pPr>
        <w:jc w:val="both"/>
      </w:pPr>
      <w:r w:rsidRPr="00651568">
        <w:t>- оценки степени достижения целей и решения задач муниципальной программы в целом путем сопоставления фактически достигнутых значений индикаторов муниципальной программы и их плановых значений;</w:t>
      </w:r>
    </w:p>
    <w:p w:rsidR="00DC0E57" w:rsidRPr="00651568" w:rsidRDefault="00DC0E57" w:rsidP="00DC0E57">
      <w:pPr>
        <w:jc w:val="both"/>
      </w:pPr>
      <w:r w:rsidRPr="00651568">
        <w:t>- степени соответствия запланированному уровню затрат и эффективности использования средств бюджета путем сопоставления фактических и плановых объемов финансирования пр</w:t>
      </w:r>
      <w:r>
        <w:t>ограммы в целом</w:t>
      </w:r>
      <w:r w:rsidRPr="00651568">
        <w:t>, их формирования и реализации, и сопоставления фактических и плановых объемов финансирования мероприятий, их формирования и реализации.</w:t>
      </w:r>
    </w:p>
    <w:p w:rsidR="00DC0E57" w:rsidRDefault="00DC0E57" w:rsidP="00DC0E57">
      <w:pPr>
        <w:jc w:val="both"/>
        <w:rPr>
          <w:rStyle w:val="a3"/>
          <w:b w:val="0"/>
          <w:bCs/>
        </w:rPr>
      </w:pPr>
    </w:p>
    <w:p w:rsidR="00DC0E57" w:rsidRDefault="00DC0E57" w:rsidP="00DC0E57">
      <w:pPr>
        <w:jc w:val="both"/>
        <w:rPr>
          <w:rStyle w:val="a3"/>
          <w:b w:val="0"/>
          <w:bCs/>
        </w:rPr>
      </w:pPr>
    </w:p>
    <w:p w:rsidR="00DC0E57" w:rsidRDefault="00DC0E57" w:rsidP="00DC0E57">
      <w:pPr>
        <w:widowControl/>
        <w:autoSpaceDE/>
        <w:autoSpaceDN/>
        <w:adjustRightInd/>
        <w:spacing w:after="200" w:line="276" w:lineRule="auto"/>
        <w:jc w:val="left"/>
        <w:sectPr w:rsidR="00DC0E57" w:rsidSect="007E356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br w:type="page"/>
      </w:r>
    </w:p>
    <w:p w:rsidR="00DC0E57" w:rsidRPr="00006387" w:rsidRDefault="00DC0E57" w:rsidP="00DC0E57">
      <w:pPr>
        <w:jc w:val="both"/>
      </w:pPr>
    </w:p>
    <w:p w:rsidR="00DC0E57" w:rsidRPr="00DC0E57" w:rsidRDefault="00DC0E57" w:rsidP="00DC0E57">
      <w:pPr>
        <w:jc w:val="right"/>
        <w:rPr>
          <w:sz w:val="24"/>
          <w:szCs w:val="24"/>
        </w:rPr>
      </w:pPr>
      <w:r w:rsidRPr="00DC0E57">
        <w:rPr>
          <w:sz w:val="24"/>
          <w:szCs w:val="24"/>
        </w:rPr>
        <w:t xml:space="preserve">                                                                                           Приложение </w:t>
      </w:r>
    </w:p>
    <w:p w:rsidR="00DC0E57" w:rsidRDefault="00DC0E57" w:rsidP="00DC0E57">
      <w:pPr>
        <w:jc w:val="right"/>
        <w:rPr>
          <w:sz w:val="24"/>
          <w:szCs w:val="24"/>
        </w:rPr>
      </w:pPr>
      <w:r w:rsidRPr="00DC0E57">
        <w:rPr>
          <w:sz w:val="24"/>
          <w:szCs w:val="24"/>
        </w:rPr>
        <w:t xml:space="preserve">к муниципальной программе городского поселения – город Новохоперск </w:t>
      </w:r>
    </w:p>
    <w:p w:rsidR="00DC0E57" w:rsidRDefault="00DC0E57" w:rsidP="00DC0E57">
      <w:pPr>
        <w:jc w:val="right"/>
        <w:rPr>
          <w:sz w:val="24"/>
          <w:szCs w:val="24"/>
        </w:rPr>
      </w:pPr>
      <w:r w:rsidRPr="00DC0E57">
        <w:rPr>
          <w:sz w:val="24"/>
          <w:szCs w:val="24"/>
        </w:rPr>
        <w:t>Новохоперского муниципального района Воронежской области</w:t>
      </w:r>
    </w:p>
    <w:p w:rsidR="00DC0E57" w:rsidRDefault="00DC0E57" w:rsidP="00DC0E57">
      <w:pPr>
        <w:jc w:val="right"/>
        <w:rPr>
          <w:sz w:val="24"/>
          <w:szCs w:val="24"/>
        </w:rPr>
      </w:pPr>
      <w:r w:rsidRPr="00DC0E57">
        <w:rPr>
          <w:sz w:val="24"/>
          <w:szCs w:val="24"/>
        </w:rPr>
        <w:t xml:space="preserve"> «Комплексное развитие сельских территорий городского поселения – </w:t>
      </w:r>
    </w:p>
    <w:p w:rsidR="00DC0E57" w:rsidRPr="00DC0E57" w:rsidRDefault="00DC0E57" w:rsidP="00DC0E57">
      <w:pPr>
        <w:jc w:val="right"/>
        <w:rPr>
          <w:sz w:val="24"/>
          <w:szCs w:val="24"/>
        </w:rPr>
      </w:pPr>
      <w:r w:rsidRPr="00DC0E57">
        <w:rPr>
          <w:sz w:val="24"/>
          <w:szCs w:val="24"/>
        </w:rPr>
        <w:t>город Новохоперск Новохопёрского муниципального района Воронежской области»</w:t>
      </w:r>
    </w:p>
    <w:p w:rsidR="00DC0E57" w:rsidRPr="00144BF9" w:rsidRDefault="00DC0E57" w:rsidP="00DC0E57"/>
    <w:p w:rsidR="00DC0E57" w:rsidRPr="00144BF9" w:rsidRDefault="00DC0E57" w:rsidP="00DC0E57">
      <w:pPr>
        <w:rPr>
          <w:bCs/>
        </w:rPr>
      </w:pPr>
      <w:r w:rsidRPr="00144BF9">
        <w:rPr>
          <w:bCs/>
        </w:rPr>
        <w:t xml:space="preserve">Сведения о показателях (индикаторах) муниципальной программы «Комплексное развитие </w:t>
      </w:r>
      <w:r w:rsidRPr="00144BF9">
        <w:t>сельских территорий городского поселения – город Новохоперск Новохоперского муниципального района Воронежской области</w:t>
      </w:r>
      <w:r w:rsidRPr="00144BF9">
        <w:rPr>
          <w:bCs/>
        </w:rPr>
        <w:t>»  и их значениях</w:t>
      </w:r>
    </w:p>
    <w:p w:rsidR="00220CFF" w:rsidRDefault="00DC0E57" w:rsidP="00220CFF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</w:t>
      </w:r>
      <w:r w:rsidRPr="00144BF9">
        <w:t>Таблица № 1</w:t>
      </w:r>
    </w:p>
    <w:p w:rsidR="00220CFF" w:rsidRPr="00E80CBF" w:rsidRDefault="00220CFF" w:rsidP="00220CFF">
      <w:pPr>
        <w:tabs>
          <w:tab w:val="left" w:pos="10065"/>
        </w:tabs>
        <w:ind w:right="-598"/>
      </w:pPr>
    </w:p>
    <w:tbl>
      <w:tblPr>
        <w:tblW w:w="14743" w:type="dxa"/>
        <w:tblInd w:w="-885" w:type="dxa"/>
        <w:tblLayout w:type="fixed"/>
        <w:tblLook w:val="04A0"/>
      </w:tblPr>
      <w:tblGrid>
        <w:gridCol w:w="567"/>
        <w:gridCol w:w="4092"/>
        <w:gridCol w:w="6"/>
        <w:gridCol w:w="852"/>
        <w:gridCol w:w="1134"/>
        <w:gridCol w:w="12"/>
        <w:gridCol w:w="1269"/>
        <w:gridCol w:w="1418"/>
        <w:gridCol w:w="7"/>
        <w:gridCol w:w="1268"/>
        <w:gridCol w:w="7"/>
        <w:gridCol w:w="1269"/>
        <w:gridCol w:w="6"/>
        <w:gridCol w:w="1412"/>
        <w:gridCol w:w="1424"/>
      </w:tblGrid>
      <w:tr w:rsidR="00220CFF" w:rsidRPr="00FA4704" w:rsidTr="00A12653">
        <w:trPr>
          <w:trHeight w:val="519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ind w:right="-598"/>
              <w:jc w:val="left"/>
              <w:rPr>
                <w:sz w:val="20"/>
                <w:szCs w:val="20"/>
              </w:rPr>
            </w:pPr>
            <w:r w:rsidRPr="00FA4704">
              <w:rPr>
                <w:sz w:val="20"/>
                <w:szCs w:val="20"/>
              </w:rPr>
              <w:t>№</w:t>
            </w:r>
          </w:p>
          <w:p w:rsidR="00220CFF" w:rsidRPr="00FA4704" w:rsidRDefault="00220CFF" w:rsidP="00A12653">
            <w:pPr>
              <w:tabs>
                <w:tab w:val="left" w:pos="10065"/>
              </w:tabs>
              <w:ind w:right="-598"/>
              <w:jc w:val="left"/>
              <w:rPr>
                <w:sz w:val="20"/>
                <w:szCs w:val="20"/>
              </w:rPr>
            </w:pPr>
            <w:proofErr w:type="spellStart"/>
            <w:proofErr w:type="gramStart"/>
            <w:r w:rsidRPr="00FA470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FA4704">
              <w:rPr>
                <w:sz w:val="20"/>
                <w:szCs w:val="20"/>
              </w:rPr>
              <w:t>/</w:t>
            </w:r>
            <w:proofErr w:type="spellStart"/>
            <w:r w:rsidRPr="00FA470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rPr>
                <w:sz w:val="20"/>
                <w:szCs w:val="20"/>
              </w:rPr>
            </w:pPr>
            <w:r w:rsidRPr="00FA4704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ind w:right="25"/>
              <w:rPr>
                <w:sz w:val="20"/>
                <w:szCs w:val="20"/>
              </w:rPr>
            </w:pPr>
            <w:r w:rsidRPr="00FA4704">
              <w:rPr>
                <w:sz w:val="20"/>
                <w:szCs w:val="20"/>
              </w:rPr>
              <w:t>Ед. измерения</w:t>
            </w:r>
          </w:p>
        </w:tc>
        <w:tc>
          <w:tcPr>
            <w:tcW w:w="922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rPr>
                <w:sz w:val="20"/>
                <w:szCs w:val="20"/>
              </w:rPr>
            </w:pPr>
            <w:r w:rsidRPr="00FA4704">
              <w:rPr>
                <w:sz w:val="20"/>
                <w:szCs w:val="20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220CFF" w:rsidRPr="00FA4704" w:rsidTr="00A12653">
        <w:trPr>
          <w:trHeight w:val="466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ind w:right="-598"/>
              <w:jc w:val="left"/>
              <w:rPr>
                <w:sz w:val="20"/>
                <w:szCs w:val="20"/>
              </w:rPr>
            </w:pPr>
          </w:p>
        </w:tc>
        <w:tc>
          <w:tcPr>
            <w:tcW w:w="4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ind w:right="-598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ind w:right="25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ind w:left="-108" w:right="-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ind w:right="-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ind w:left="-108" w:right="-108"/>
              <w:rPr>
                <w:sz w:val="20"/>
                <w:szCs w:val="20"/>
              </w:rPr>
            </w:pPr>
            <w:r w:rsidRPr="00FA470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30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ind w:right="-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</w:tr>
      <w:tr w:rsidR="00220CFF" w:rsidRPr="00FA4704" w:rsidTr="00A12653">
        <w:trPr>
          <w:trHeight w:val="330"/>
          <w:tblHeader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ind w:right="-260"/>
              <w:jc w:val="left"/>
              <w:rPr>
                <w:sz w:val="20"/>
                <w:szCs w:val="20"/>
              </w:rPr>
            </w:pPr>
            <w:r w:rsidRPr="00FA4704">
              <w:rPr>
                <w:sz w:val="20"/>
                <w:szCs w:val="20"/>
              </w:rPr>
              <w:t>1</w:t>
            </w:r>
          </w:p>
        </w:tc>
        <w:tc>
          <w:tcPr>
            <w:tcW w:w="4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3010"/>
                <w:tab w:val="left" w:pos="10065"/>
              </w:tabs>
              <w:rPr>
                <w:sz w:val="20"/>
                <w:szCs w:val="20"/>
              </w:rPr>
            </w:pPr>
            <w:r w:rsidRPr="00FA4704">
              <w:rPr>
                <w:sz w:val="20"/>
                <w:szCs w:val="20"/>
              </w:rPr>
              <w:t>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ind w:right="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ind w:right="25"/>
              <w:rPr>
                <w:sz w:val="20"/>
                <w:szCs w:val="20"/>
              </w:rPr>
            </w:pPr>
            <w:r w:rsidRPr="00FA4704">
              <w:rPr>
                <w:sz w:val="20"/>
                <w:szCs w:val="20"/>
              </w:rPr>
              <w:t>4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ind w:left="-108" w:right="-108"/>
              <w:rPr>
                <w:sz w:val="20"/>
                <w:szCs w:val="20"/>
              </w:rPr>
            </w:pPr>
            <w:r w:rsidRPr="00FA4704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ind w:left="-108" w:right="-77"/>
              <w:rPr>
                <w:sz w:val="20"/>
                <w:szCs w:val="20"/>
              </w:rPr>
            </w:pPr>
            <w:r w:rsidRPr="00FA4704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rPr>
                <w:sz w:val="20"/>
                <w:szCs w:val="20"/>
              </w:rPr>
            </w:pPr>
            <w:r w:rsidRPr="00FA4704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rPr>
                <w:sz w:val="20"/>
                <w:szCs w:val="20"/>
              </w:rPr>
            </w:pPr>
            <w:r w:rsidRPr="00FA4704"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ind w:right="-67"/>
              <w:rPr>
                <w:sz w:val="20"/>
                <w:szCs w:val="20"/>
              </w:rPr>
            </w:pPr>
            <w:r w:rsidRPr="00FA4704">
              <w:rPr>
                <w:sz w:val="20"/>
                <w:szCs w:val="20"/>
              </w:rPr>
              <w:t>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ind w:left="-108" w:right="-108"/>
              <w:rPr>
                <w:sz w:val="20"/>
                <w:szCs w:val="20"/>
              </w:rPr>
            </w:pPr>
            <w:r w:rsidRPr="00FA4704">
              <w:rPr>
                <w:sz w:val="20"/>
                <w:szCs w:val="20"/>
              </w:rPr>
              <w:t>10</w:t>
            </w:r>
          </w:p>
        </w:tc>
      </w:tr>
      <w:tr w:rsidR="00220CFF" w:rsidRPr="00FA4704" w:rsidTr="00A12653">
        <w:trPr>
          <w:trHeight w:val="446"/>
        </w:trPr>
        <w:tc>
          <w:tcPr>
            <w:tcW w:w="14743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E268FD" w:rsidRDefault="00220CFF" w:rsidP="00A12653">
            <w:pPr>
              <w:rPr>
                <w:sz w:val="20"/>
                <w:szCs w:val="20"/>
              </w:rPr>
            </w:pPr>
            <w:r w:rsidRPr="00E268FD">
              <w:rPr>
                <w:sz w:val="20"/>
                <w:szCs w:val="20"/>
              </w:rPr>
              <w:t>Муниципальная программа</w:t>
            </w:r>
            <w:r w:rsidRPr="00E268FD">
              <w:rPr>
                <w:color w:val="000000"/>
                <w:sz w:val="20"/>
                <w:szCs w:val="20"/>
              </w:rPr>
              <w:t xml:space="preserve"> </w:t>
            </w:r>
            <w:r w:rsidRPr="00220CFF">
              <w:rPr>
                <w:sz w:val="22"/>
                <w:szCs w:val="22"/>
              </w:rPr>
              <w:t>«</w:t>
            </w:r>
            <w:r w:rsidRPr="00220CFF">
              <w:rPr>
                <w:bCs/>
                <w:sz w:val="22"/>
                <w:szCs w:val="22"/>
              </w:rPr>
              <w:t xml:space="preserve">Комплексное развитие </w:t>
            </w:r>
            <w:r w:rsidRPr="00220CFF">
              <w:rPr>
                <w:sz w:val="22"/>
                <w:szCs w:val="22"/>
              </w:rPr>
              <w:t>сельских территорий городского поселения – город Новохоперск  Новохопёрского муниципального района Воронежской области</w:t>
            </w:r>
            <w:r w:rsidRPr="00220CFF">
              <w:rPr>
                <w:bCs/>
                <w:sz w:val="22"/>
                <w:szCs w:val="22"/>
              </w:rPr>
              <w:t>»</w:t>
            </w:r>
          </w:p>
        </w:tc>
      </w:tr>
      <w:tr w:rsidR="00220CFF" w:rsidRPr="00FA4704" w:rsidTr="00A12653">
        <w:trPr>
          <w:trHeight w:val="13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ind w:right="-598"/>
              <w:jc w:val="left"/>
              <w:rPr>
                <w:sz w:val="20"/>
                <w:szCs w:val="20"/>
              </w:rPr>
            </w:pPr>
            <w:r w:rsidRPr="00FA4704">
              <w:rPr>
                <w:sz w:val="20"/>
                <w:szCs w:val="20"/>
              </w:rPr>
              <w:t>1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CFF" w:rsidRPr="00220CFF" w:rsidRDefault="00220CFF" w:rsidP="00A1265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20CFF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</w:t>
            </w:r>
            <w:proofErr w:type="gramStart"/>
            <w:r w:rsidRPr="00220CF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20CFF">
              <w:rPr>
                <w:rFonts w:ascii="Times New Roman" w:hAnsi="Times New Roman" w:cs="Times New Roman"/>
                <w:sz w:val="24"/>
                <w:szCs w:val="24"/>
              </w:rPr>
              <w:t xml:space="preserve"> численность  населения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ind w:right="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чел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CFF" w:rsidRPr="00A12653" w:rsidRDefault="00220CFF" w:rsidP="00A12653">
            <w:pPr>
              <w:tabs>
                <w:tab w:val="left" w:pos="10065"/>
              </w:tabs>
              <w:ind w:left="-108" w:right="-108"/>
              <w:rPr>
                <w:sz w:val="20"/>
                <w:szCs w:val="20"/>
              </w:rPr>
            </w:pPr>
            <w:r w:rsidRPr="00A12653">
              <w:rPr>
                <w:sz w:val="20"/>
                <w:szCs w:val="20"/>
              </w:rPr>
              <w:t>15975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CFF" w:rsidRPr="00A12653" w:rsidRDefault="00220CFF" w:rsidP="00A12653">
            <w:pPr>
              <w:tabs>
                <w:tab w:val="left" w:pos="10065"/>
              </w:tabs>
              <w:ind w:left="-108" w:right="-77"/>
              <w:rPr>
                <w:sz w:val="20"/>
                <w:szCs w:val="20"/>
              </w:rPr>
            </w:pPr>
            <w:r w:rsidRPr="00A12653">
              <w:rPr>
                <w:sz w:val="20"/>
                <w:szCs w:val="20"/>
              </w:rPr>
              <w:t>15675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A12653" w:rsidRDefault="00220CFF" w:rsidP="00A12653">
            <w:pPr>
              <w:tabs>
                <w:tab w:val="left" w:pos="10065"/>
              </w:tabs>
              <w:rPr>
                <w:sz w:val="20"/>
                <w:szCs w:val="20"/>
              </w:rPr>
            </w:pPr>
            <w:r w:rsidRPr="00A12653">
              <w:rPr>
                <w:sz w:val="20"/>
                <w:szCs w:val="20"/>
              </w:rPr>
              <w:t>15357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A12653" w:rsidRDefault="00220CFF" w:rsidP="00A12653">
            <w:pPr>
              <w:tabs>
                <w:tab w:val="left" w:pos="10065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ind w:right="-67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ind w:right="-44"/>
              <w:rPr>
                <w:sz w:val="20"/>
                <w:szCs w:val="20"/>
              </w:rPr>
            </w:pPr>
          </w:p>
        </w:tc>
      </w:tr>
      <w:tr w:rsidR="00220CFF" w:rsidRPr="00FA4704" w:rsidTr="00A12653">
        <w:trPr>
          <w:trHeight w:val="9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jc w:val="left"/>
              <w:rPr>
                <w:sz w:val="20"/>
                <w:szCs w:val="20"/>
              </w:rPr>
            </w:pPr>
            <w:r w:rsidRPr="00FA4704">
              <w:rPr>
                <w:sz w:val="20"/>
                <w:szCs w:val="20"/>
              </w:rPr>
              <w:t>2</w:t>
            </w:r>
          </w:p>
        </w:tc>
        <w:tc>
          <w:tcPr>
            <w:tcW w:w="4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CFF" w:rsidRPr="00220CFF" w:rsidRDefault="00220CFF" w:rsidP="00A1265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20CFF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</w:t>
            </w:r>
            <w:proofErr w:type="gramStart"/>
            <w:r w:rsidRPr="00220CF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20CFF">
              <w:rPr>
                <w:rFonts w:ascii="Times New Roman" w:hAnsi="Times New Roman" w:cs="Times New Roman"/>
                <w:sz w:val="24"/>
                <w:szCs w:val="24"/>
              </w:rPr>
              <w:t xml:space="preserve"> численность населения в трудоспособном возрасте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ind w:right="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чел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0CFF" w:rsidRPr="00A12653" w:rsidRDefault="00220CFF" w:rsidP="00A12653">
            <w:pPr>
              <w:rPr>
                <w:sz w:val="20"/>
                <w:szCs w:val="20"/>
              </w:rPr>
            </w:pPr>
            <w:r w:rsidRPr="00A12653">
              <w:rPr>
                <w:sz w:val="20"/>
                <w:szCs w:val="20"/>
              </w:rPr>
              <w:t>8455</w:t>
            </w:r>
          </w:p>
        </w:tc>
        <w:tc>
          <w:tcPr>
            <w:tcW w:w="12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0CFF" w:rsidRPr="00A12653" w:rsidRDefault="00220CFF" w:rsidP="00A12653">
            <w:pPr>
              <w:rPr>
                <w:sz w:val="20"/>
                <w:szCs w:val="20"/>
              </w:rPr>
            </w:pPr>
            <w:r w:rsidRPr="00A12653">
              <w:rPr>
                <w:sz w:val="20"/>
                <w:szCs w:val="20"/>
              </w:rPr>
              <w:t>8255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CFF" w:rsidRPr="00A12653" w:rsidRDefault="00220CFF" w:rsidP="00A12653">
            <w:pPr>
              <w:rPr>
                <w:sz w:val="20"/>
                <w:szCs w:val="20"/>
              </w:rPr>
            </w:pPr>
            <w:r w:rsidRPr="00A12653">
              <w:rPr>
                <w:sz w:val="20"/>
                <w:szCs w:val="20"/>
              </w:rPr>
              <w:t>8005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A12653" w:rsidRDefault="00220CFF" w:rsidP="00A12653">
            <w:pPr>
              <w:tabs>
                <w:tab w:val="left" w:pos="10065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ind w:right="-67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ind w:left="-108" w:right="-108"/>
              <w:jc w:val="both"/>
              <w:rPr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ind w:right="-44"/>
              <w:rPr>
                <w:sz w:val="20"/>
                <w:szCs w:val="20"/>
              </w:rPr>
            </w:pPr>
          </w:p>
        </w:tc>
      </w:tr>
      <w:tr w:rsidR="00220CFF" w:rsidRPr="00FA4704" w:rsidTr="00A12653">
        <w:trPr>
          <w:trHeight w:val="11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jc w:val="left"/>
              <w:rPr>
                <w:sz w:val="20"/>
                <w:szCs w:val="20"/>
              </w:rPr>
            </w:pPr>
            <w:r w:rsidRPr="00FA4704">
              <w:rPr>
                <w:sz w:val="20"/>
                <w:szCs w:val="20"/>
              </w:rPr>
              <w:t>3</w:t>
            </w:r>
          </w:p>
        </w:tc>
        <w:tc>
          <w:tcPr>
            <w:tcW w:w="4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CFF" w:rsidRPr="00220CFF" w:rsidRDefault="00220CFF" w:rsidP="00A12653">
            <w:pPr>
              <w:tabs>
                <w:tab w:val="left" w:pos="10065"/>
              </w:tabs>
              <w:ind w:right="138"/>
              <w:jc w:val="left"/>
              <w:rPr>
                <w:sz w:val="24"/>
                <w:szCs w:val="24"/>
              </w:rPr>
            </w:pPr>
            <w:r w:rsidRPr="00220CFF">
              <w:rPr>
                <w:sz w:val="24"/>
                <w:szCs w:val="24"/>
              </w:rPr>
              <w:t>Показатель (индикатор) Количество граждан, признанных нуждающимися в улучшении жилищных условий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ind w:right="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CFF" w:rsidRPr="00A12653" w:rsidRDefault="00220CFF" w:rsidP="00A12653">
            <w:pPr>
              <w:tabs>
                <w:tab w:val="left" w:pos="10065"/>
              </w:tabs>
              <w:ind w:left="-99" w:right="-108"/>
              <w:rPr>
                <w:sz w:val="20"/>
                <w:szCs w:val="20"/>
              </w:rPr>
            </w:pPr>
            <w:r w:rsidRPr="00A12653">
              <w:rPr>
                <w:sz w:val="20"/>
                <w:szCs w:val="20"/>
              </w:rPr>
              <w:t>0</w:t>
            </w:r>
          </w:p>
        </w:tc>
        <w:tc>
          <w:tcPr>
            <w:tcW w:w="12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CFF" w:rsidRPr="00A12653" w:rsidRDefault="00220CFF" w:rsidP="00A12653">
            <w:pPr>
              <w:tabs>
                <w:tab w:val="left" w:pos="10065"/>
              </w:tabs>
              <w:ind w:right="-77"/>
              <w:rPr>
                <w:sz w:val="20"/>
                <w:szCs w:val="20"/>
              </w:rPr>
            </w:pPr>
            <w:r w:rsidRPr="00A12653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A12653" w:rsidRDefault="00220CFF" w:rsidP="00A12653">
            <w:pPr>
              <w:tabs>
                <w:tab w:val="left" w:pos="10065"/>
              </w:tabs>
              <w:rPr>
                <w:sz w:val="20"/>
                <w:szCs w:val="20"/>
              </w:rPr>
            </w:pPr>
            <w:r w:rsidRPr="00A1265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A12653" w:rsidRDefault="00220CFF" w:rsidP="00A12653">
            <w:pPr>
              <w:tabs>
                <w:tab w:val="left" w:pos="10065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ind w:right="-67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ind w:right="-44"/>
              <w:rPr>
                <w:sz w:val="20"/>
                <w:szCs w:val="20"/>
              </w:rPr>
            </w:pPr>
          </w:p>
        </w:tc>
      </w:tr>
      <w:tr w:rsidR="00A12653" w:rsidRPr="00FA4704" w:rsidTr="00A12653">
        <w:trPr>
          <w:trHeight w:val="691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jc w:val="both"/>
              <w:rPr>
                <w:sz w:val="20"/>
                <w:szCs w:val="20"/>
              </w:rPr>
            </w:pPr>
            <w:r w:rsidRPr="00FA4704">
              <w:rPr>
                <w:sz w:val="20"/>
                <w:szCs w:val="20"/>
              </w:rPr>
              <w:t>4</w:t>
            </w:r>
          </w:p>
        </w:tc>
        <w:tc>
          <w:tcPr>
            <w:tcW w:w="409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20CFF" w:rsidRPr="00A12653" w:rsidRDefault="00220CFF" w:rsidP="00A12653">
            <w:pPr>
              <w:jc w:val="left"/>
              <w:rPr>
                <w:sz w:val="24"/>
                <w:szCs w:val="24"/>
              </w:rPr>
            </w:pPr>
            <w:r w:rsidRPr="00A12653">
              <w:rPr>
                <w:sz w:val="24"/>
                <w:szCs w:val="24"/>
              </w:rPr>
              <w:t xml:space="preserve">Показатель (индикатор) </w:t>
            </w:r>
          </w:p>
          <w:p w:rsidR="00220CFF" w:rsidRPr="00A12653" w:rsidRDefault="00220CFF" w:rsidP="00A12653">
            <w:pPr>
              <w:tabs>
                <w:tab w:val="left" w:pos="10065"/>
              </w:tabs>
              <w:ind w:right="138"/>
              <w:jc w:val="left"/>
              <w:rPr>
                <w:sz w:val="24"/>
                <w:szCs w:val="24"/>
              </w:rPr>
            </w:pPr>
            <w:r w:rsidRPr="00A12653">
              <w:rPr>
                <w:sz w:val="24"/>
                <w:szCs w:val="24"/>
              </w:rPr>
              <w:t>Ввод (приобретение) жилья для граждан, проживающих в сельских поселениях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20CFF" w:rsidRPr="00A12653" w:rsidRDefault="00220CFF" w:rsidP="00A12653">
            <w:pPr>
              <w:tabs>
                <w:tab w:val="left" w:pos="10065"/>
              </w:tabs>
              <w:ind w:right="25"/>
              <w:rPr>
                <w:sz w:val="24"/>
                <w:szCs w:val="24"/>
              </w:rPr>
            </w:pPr>
            <w:r w:rsidRPr="00A12653">
              <w:rPr>
                <w:sz w:val="24"/>
                <w:szCs w:val="24"/>
              </w:rPr>
              <w:t>кв. 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20CFF" w:rsidRPr="00A12653" w:rsidRDefault="00220CFF" w:rsidP="00A12653">
            <w:pPr>
              <w:tabs>
                <w:tab w:val="left" w:pos="10065"/>
              </w:tabs>
              <w:ind w:left="-99" w:right="-108"/>
              <w:rPr>
                <w:sz w:val="20"/>
                <w:szCs w:val="20"/>
              </w:rPr>
            </w:pPr>
            <w:r w:rsidRPr="00A12653">
              <w:rPr>
                <w:sz w:val="20"/>
                <w:szCs w:val="20"/>
              </w:rPr>
              <w:t>0</w:t>
            </w:r>
          </w:p>
        </w:tc>
        <w:tc>
          <w:tcPr>
            <w:tcW w:w="12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0CFF" w:rsidRPr="00A12653" w:rsidRDefault="00220CFF" w:rsidP="00A12653">
            <w:pPr>
              <w:tabs>
                <w:tab w:val="left" w:pos="10065"/>
              </w:tabs>
              <w:ind w:left="-108" w:right="-77"/>
              <w:rPr>
                <w:sz w:val="20"/>
                <w:szCs w:val="20"/>
              </w:rPr>
            </w:pPr>
            <w:r w:rsidRPr="00A12653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20CFF" w:rsidRPr="00A12653" w:rsidRDefault="00220CFF" w:rsidP="00A12653">
            <w:pPr>
              <w:tabs>
                <w:tab w:val="left" w:pos="10065"/>
              </w:tabs>
              <w:rPr>
                <w:sz w:val="20"/>
                <w:szCs w:val="20"/>
              </w:rPr>
            </w:pPr>
            <w:r w:rsidRPr="00A1265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20CFF" w:rsidRPr="00A12653" w:rsidRDefault="00220CFF" w:rsidP="00A12653">
            <w:pPr>
              <w:tabs>
                <w:tab w:val="left" w:pos="10065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ind w:right="-67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ind w:right="-44"/>
              <w:rPr>
                <w:sz w:val="20"/>
                <w:szCs w:val="20"/>
              </w:rPr>
            </w:pPr>
          </w:p>
        </w:tc>
      </w:tr>
      <w:tr w:rsidR="00220CFF" w:rsidRPr="00FA4704" w:rsidTr="00A12653">
        <w:trPr>
          <w:trHeight w:val="69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4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CFF" w:rsidRPr="00A12653" w:rsidRDefault="00220CFF" w:rsidP="00A12653">
            <w:pPr>
              <w:jc w:val="left"/>
              <w:rPr>
                <w:sz w:val="24"/>
                <w:szCs w:val="24"/>
              </w:rPr>
            </w:pPr>
            <w:r w:rsidRPr="00A12653">
              <w:rPr>
                <w:sz w:val="24"/>
                <w:szCs w:val="24"/>
              </w:rPr>
              <w:t>Показатель (индикатор) Количество граждан, улучшивших жилищные условия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CFF" w:rsidRDefault="00220CFF" w:rsidP="00A12653">
            <w:pPr>
              <w:tabs>
                <w:tab w:val="left" w:pos="10065"/>
              </w:tabs>
              <w:ind w:right="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CFF" w:rsidRPr="00A12653" w:rsidRDefault="00220CFF" w:rsidP="00A12653">
            <w:pPr>
              <w:tabs>
                <w:tab w:val="left" w:pos="10065"/>
              </w:tabs>
              <w:ind w:left="-99" w:right="-108"/>
              <w:rPr>
                <w:sz w:val="20"/>
                <w:szCs w:val="20"/>
              </w:rPr>
            </w:pPr>
            <w:r w:rsidRPr="00A12653">
              <w:rPr>
                <w:sz w:val="20"/>
                <w:szCs w:val="20"/>
              </w:rPr>
              <w:t>0</w:t>
            </w:r>
          </w:p>
        </w:tc>
        <w:tc>
          <w:tcPr>
            <w:tcW w:w="12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CFF" w:rsidRPr="00A12653" w:rsidRDefault="00220CFF" w:rsidP="00A12653">
            <w:pPr>
              <w:tabs>
                <w:tab w:val="left" w:pos="10065"/>
              </w:tabs>
              <w:ind w:left="-108" w:right="-77"/>
              <w:rPr>
                <w:sz w:val="20"/>
                <w:szCs w:val="20"/>
              </w:rPr>
            </w:pPr>
            <w:r w:rsidRPr="00A12653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A12653" w:rsidRDefault="00220CFF" w:rsidP="00A12653">
            <w:pPr>
              <w:tabs>
                <w:tab w:val="left" w:pos="10065"/>
              </w:tabs>
              <w:rPr>
                <w:sz w:val="20"/>
                <w:szCs w:val="20"/>
              </w:rPr>
            </w:pPr>
            <w:r w:rsidRPr="00A1265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A12653" w:rsidRDefault="00220CFF" w:rsidP="00A12653">
            <w:pPr>
              <w:tabs>
                <w:tab w:val="left" w:pos="10065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ind w:right="-67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CFF" w:rsidRPr="00FA4704" w:rsidRDefault="00220CFF" w:rsidP="00A12653">
            <w:pPr>
              <w:tabs>
                <w:tab w:val="left" w:pos="10065"/>
              </w:tabs>
              <w:ind w:right="-44"/>
              <w:rPr>
                <w:sz w:val="20"/>
                <w:szCs w:val="20"/>
              </w:rPr>
            </w:pPr>
          </w:p>
        </w:tc>
      </w:tr>
      <w:tr w:rsidR="00A12653" w:rsidTr="00A126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85"/>
        </w:trPr>
        <w:tc>
          <w:tcPr>
            <w:tcW w:w="567" w:type="dxa"/>
          </w:tcPr>
          <w:p w:rsidR="00A12653" w:rsidRDefault="00A12653" w:rsidP="00A12653">
            <w:pPr>
              <w:tabs>
                <w:tab w:val="left" w:pos="10065"/>
              </w:tabs>
              <w:jc w:val="right"/>
            </w:pPr>
            <w:r>
              <w:t>6</w:t>
            </w:r>
          </w:p>
        </w:tc>
        <w:tc>
          <w:tcPr>
            <w:tcW w:w="4098" w:type="dxa"/>
            <w:gridSpan w:val="2"/>
            <w:vAlign w:val="bottom"/>
          </w:tcPr>
          <w:p w:rsidR="00A12653" w:rsidRPr="00A12653" w:rsidRDefault="00A12653" w:rsidP="00A12653">
            <w:pPr>
              <w:jc w:val="left"/>
              <w:rPr>
                <w:sz w:val="24"/>
                <w:szCs w:val="24"/>
                <w:highlight w:val="yellow"/>
              </w:rPr>
            </w:pPr>
            <w:r w:rsidRPr="00A12653">
              <w:rPr>
                <w:sz w:val="24"/>
                <w:szCs w:val="24"/>
              </w:rPr>
              <w:t>объем средств на строительство/ приобретение жилья, предоставляемого по договору найма жилого помещения</w:t>
            </w:r>
          </w:p>
        </w:tc>
        <w:tc>
          <w:tcPr>
            <w:tcW w:w="852" w:type="dxa"/>
          </w:tcPr>
          <w:p w:rsidR="00A12653" w:rsidRPr="00A12653" w:rsidRDefault="00A12653" w:rsidP="00A12653">
            <w:pPr>
              <w:tabs>
                <w:tab w:val="left" w:pos="10065"/>
              </w:tabs>
              <w:jc w:val="right"/>
              <w:rPr>
                <w:sz w:val="24"/>
                <w:szCs w:val="24"/>
              </w:rPr>
            </w:pPr>
            <w:r w:rsidRPr="00A12653">
              <w:rPr>
                <w:sz w:val="24"/>
                <w:szCs w:val="24"/>
              </w:rPr>
              <w:t xml:space="preserve">тыс. </w:t>
            </w:r>
            <w:proofErr w:type="spellStart"/>
            <w:r w:rsidRPr="00A12653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46" w:type="dxa"/>
            <w:gridSpan w:val="2"/>
          </w:tcPr>
          <w:p w:rsidR="00A12653" w:rsidRPr="00A12653" w:rsidRDefault="00A12653" w:rsidP="00A12653">
            <w:pPr>
              <w:tabs>
                <w:tab w:val="left" w:pos="10065"/>
              </w:tabs>
              <w:rPr>
                <w:sz w:val="20"/>
                <w:szCs w:val="20"/>
              </w:rPr>
            </w:pPr>
            <w:r w:rsidRPr="00A12653">
              <w:rPr>
                <w:sz w:val="20"/>
                <w:szCs w:val="20"/>
              </w:rPr>
              <w:t>205410,02900</w:t>
            </w:r>
          </w:p>
        </w:tc>
        <w:tc>
          <w:tcPr>
            <w:tcW w:w="1269" w:type="dxa"/>
          </w:tcPr>
          <w:p w:rsidR="00A12653" w:rsidRPr="00A12653" w:rsidRDefault="00A12653" w:rsidP="00A12653">
            <w:pPr>
              <w:tabs>
                <w:tab w:val="left" w:pos="10065"/>
              </w:tabs>
              <w:rPr>
                <w:sz w:val="20"/>
                <w:szCs w:val="20"/>
              </w:rPr>
            </w:pPr>
            <w:r w:rsidRPr="00A12653">
              <w:rPr>
                <w:sz w:val="20"/>
                <w:szCs w:val="20"/>
              </w:rPr>
              <w:t>193537,60000</w:t>
            </w:r>
          </w:p>
        </w:tc>
        <w:tc>
          <w:tcPr>
            <w:tcW w:w="1425" w:type="dxa"/>
            <w:gridSpan w:val="2"/>
          </w:tcPr>
          <w:p w:rsidR="00A12653" w:rsidRPr="00A12653" w:rsidRDefault="00A12653" w:rsidP="00A12653">
            <w:pPr>
              <w:tabs>
                <w:tab w:val="left" w:pos="10065"/>
              </w:tabs>
              <w:rPr>
                <w:sz w:val="20"/>
                <w:szCs w:val="20"/>
              </w:rPr>
            </w:pPr>
            <w:r w:rsidRPr="00A1265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A12653" w:rsidRDefault="00A12653" w:rsidP="00A12653">
            <w:pPr>
              <w:tabs>
                <w:tab w:val="left" w:pos="10065"/>
              </w:tabs>
              <w:jc w:val="right"/>
            </w:pPr>
          </w:p>
        </w:tc>
        <w:tc>
          <w:tcPr>
            <w:tcW w:w="1275" w:type="dxa"/>
            <w:gridSpan w:val="2"/>
          </w:tcPr>
          <w:p w:rsidR="00A12653" w:rsidRDefault="00A12653" w:rsidP="00A12653">
            <w:pPr>
              <w:tabs>
                <w:tab w:val="left" w:pos="10065"/>
              </w:tabs>
              <w:jc w:val="right"/>
            </w:pPr>
          </w:p>
        </w:tc>
        <w:tc>
          <w:tcPr>
            <w:tcW w:w="1412" w:type="dxa"/>
          </w:tcPr>
          <w:p w:rsidR="00A12653" w:rsidRDefault="00A12653" w:rsidP="00A12653">
            <w:pPr>
              <w:tabs>
                <w:tab w:val="left" w:pos="10065"/>
              </w:tabs>
              <w:jc w:val="right"/>
            </w:pPr>
          </w:p>
        </w:tc>
        <w:tc>
          <w:tcPr>
            <w:tcW w:w="1424" w:type="dxa"/>
          </w:tcPr>
          <w:p w:rsidR="00A12653" w:rsidRDefault="00A12653" w:rsidP="00A12653">
            <w:pPr>
              <w:tabs>
                <w:tab w:val="left" w:pos="10065"/>
              </w:tabs>
              <w:jc w:val="right"/>
            </w:pPr>
          </w:p>
        </w:tc>
      </w:tr>
      <w:tr w:rsidR="00A12653" w:rsidTr="00A126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0"/>
        </w:trPr>
        <w:tc>
          <w:tcPr>
            <w:tcW w:w="567" w:type="dxa"/>
          </w:tcPr>
          <w:p w:rsidR="00A12653" w:rsidRDefault="00A12653" w:rsidP="00A12653">
            <w:pPr>
              <w:tabs>
                <w:tab w:val="left" w:pos="10065"/>
              </w:tabs>
              <w:jc w:val="right"/>
            </w:pPr>
            <w:r>
              <w:t>7</w:t>
            </w:r>
          </w:p>
        </w:tc>
        <w:tc>
          <w:tcPr>
            <w:tcW w:w="4092" w:type="dxa"/>
            <w:vAlign w:val="bottom"/>
          </w:tcPr>
          <w:p w:rsidR="00A12653" w:rsidRPr="00A12653" w:rsidRDefault="00A12653" w:rsidP="00A12653">
            <w:pPr>
              <w:jc w:val="left"/>
              <w:rPr>
                <w:sz w:val="24"/>
                <w:szCs w:val="24"/>
              </w:rPr>
            </w:pPr>
            <w:r w:rsidRPr="00A12653">
              <w:rPr>
                <w:sz w:val="24"/>
                <w:szCs w:val="24"/>
              </w:rPr>
              <w:t>-объем ввода жилья, предоставляемого гражданам по договорам найма жилого помещения кв.м.;</w:t>
            </w:r>
          </w:p>
          <w:p w:rsidR="00A12653" w:rsidRPr="00A12653" w:rsidRDefault="00A12653" w:rsidP="00A1265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8" w:type="dxa"/>
            <w:gridSpan w:val="2"/>
          </w:tcPr>
          <w:p w:rsidR="00A12653" w:rsidRPr="00A12653" w:rsidRDefault="00A12653" w:rsidP="00A12653">
            <w:pPr>
              <w:tabs>
                <w:tab w:val="left" w:pos="10065"/>
              </w:tabs>
              <w:jc w:val="right"/>
              <w:rPr>
                <w:sz w:val="24"/>
                <w:szCs w:val="24"/>
              </w:rPr>
            </w:pPr>
            <w:r w:rsidRPr="00A12653">
              <w:rPr>
                <w:sz w:val="24"/>
                <w:szCs w:val="24"/>
              </w:rPr>
              <w:t>кв. м</w:t>
            </w:r>
          </w:p>
        </w:tc>
        <w:tc>
          <w:tcPr>
            <w:tcW w:w="1146" w:type="dxa"/>
            <w:gridSpan w:val="2"/>
          </w:tcPr>
          <w:p w:rsidR="00A12653" w:rsidRPr="00A12653" w:rsidRDefault="00A12653" w:rsidP="00A12653">
            <w:pPr>
              <w:tabs>
                <w:tab w:val="left" w:pos="10065"/>
              </w:tabs>
              <w:rPr>
                <w:sz w:val="20"/>
                <w:szCs w:val="20"/>
              </w:rPr>
            </w:pPr>
            <w:r w:rsidRPr="00A12653">
              <w:rPr>
                <w:sz w:val="20"/>
                <w:szCs w:val="20"/>
              </w:rPr>
              <w:t>1242,53</w:t>
            </w:r>
          </w:p>
        </w:tc>
        <w:tc>
          <w:tcPr>
            <w:tcW w:w="1269" w:type="dxa"/>
          </w:tcPr>
          <w:p w:rsidR="00A12653" w:rsidRPr="00A12653" w:rsidRDefault="00A12653" w:rsidP="00A12653">
            <w:pPr>
              <w:tabs>
                <w:tab w:val="left" w:pos="10065"/>
              </w:tabs>
              <w:rPr>
                <w:sz w:val="20"/>
                <w:szCs w:val="20"/>
              </w:rPr>
            </w:pPr>
            <w:r w:rsidRPr="00A12653">
              <w:rPr>
                <w:sz w:val="20"/>
                <w:szCs w:val="20"/>
              </w:rPr>
              <w:t>1180,10</w:t>
            </w:r>
          </w:p>
        </w:tc>
        <w:tc>
          <w:tcPr>
            <w:tcW w:w="1425" w:type="dxa"/>
            <w:gridSpan w:val="2"/>
          </w:tcPr>
          <w:p w:rsidR="00A12653" w:rsidRPr="00A12653" w:rsidRDefault="00A12653" w:rsidP="00A12653">
            <w:pPr>
              <w:tabs>
                <w:tab w:val="left" w:pos="10065"/>
              </w:tabs>
              <w:rPr>
                <w:sz w:val="20"/>
                <w:szCs w:val="20"/>
              </w:rPr>
            </w:pPr>
            <w:r w:rsidRPr="00A1265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A12653" w:rsidRDefault="00A12653" w:rsidP="00A12653">
            <w:pPr>
              <w:tabs>
                <w:tab w:val="left" w:pos="10065"/>
              </w:tabs>
              <w:jc w:val="right"/>
            </w:pPr>
          </w:p>
        </w:tc>
        <w:tc>
          <w:tcPr>
            <w:tcW w:w="1275" w:type="dxa"/>
            <w:gridSpan w:val="2"/>
          </w:tcPr>
          <w:p w:rsidR="00A12653" w:rsidRDefault="00A12653" w:rsidP="00A12653">
            <w:pPr>
              <w:tabs>
                <w:tab w:val="left" w:pos="10065"/>
              </w:tabs>
              <w:jc w:val="right"/>
            </w:pPr>
          </w:p>
        </w:tc>
        <w:tc>
          <w:tcPr>
            <w:tcW w:w="1412" w:type="dxa"/>
          </w:tcPr>
          <w:p w:rsidR="00A12653" w:rsidRDefault="00A12653" w:rsidP="00A12653">
            <w:pPr>
              <w:tabs>
                <w:tab w:val="left" w:pos="10065"/>
              </w:tabs>
              <w:jc w:val="right"/>
            </w:pPr>
          </w:p>
        </w:tc>
        <w:tc>
          <w:tcPr>
            <w:tcW w:w="1424" w:type="dxa"/>
          </w:tcPr>
          <w:p w:rsidR="00A12653" w:rsidRDefault="00A12653" w:rsidP="00A12653">
            <w:pPr>
              <w:tabs>
                <w:tab w:val="left" w:pos="10065"/>
              </w:tabs>
              <w:jc w:val="right"/>
            </w:pPr>
          </w:p>
        </w:tc>
      </w:tr>
      <w:tr w:rsidR="00A12653" w:rsidTr="00A126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35"/>
        </w:trPr>
        <w:tc>
          <w:tcPr>
            <w:tcW w:w="567" w:type="dxa"/>
          </w:tcPr>
          <w:p w:rsidR="00A12653" w:rsidRDefault="00A12653" w:rsidP="00A12653">
            <w:pPr>
              <w:tabs>
                <w:tab w:val="left" w:pos="10065"/>
              </w:tabs>
              <w:jc w:val="right"/>
            </w:pPr>
            <w:r>
              <w:t>8</w:t>
            </w:r>
          </w:p>
        </w:tc>
        <w:tc>
          <w:tcPr>
            <w:tcW w:w="4092" w:type="dxa"/>
          </w:tcPr>
          <w:p w:rsidR="00A12653" w:rsidRPr="00A12653" w:rsidRDefault="00A12653" w:rsidP="00A12653">
            <w:pPr>
              <w:tabs>
                <w:tab w:val="left" w:pos="10065"/>
              </w:tabs>
              <w:jc w:val="left"/>
              <w:rPr>
                <w:sz w:val="24"/>
                <w:szCs w:val="24"/>
              </w:rPr>
            </w:pPr>
            <w:r w:rsidRPr="00A12653">
              <w:rPr>
                <w:sz w:val="24"/>
                <w:szCs w:val="24"/>
              </w:rPr>
              <w:t>количество семей, которым предоставляются жилые помещения (жилые дома) на условиях найма.</w:t>
            </w:r>
          </w:p>
        </w:tc>
        <w:tc>
          <w:tcPr>
            <w:tcW w:w="858" w:type="dxa"/>
            <w:gridSpan w:val="2"/>
          </w:tcPr>
          <w:p w:rsidR="00A12653" w:rsidRPr="00A12653" w:rsidRDefault="00A12653" w:rsidP="00A12653">
            <w:pPr>
              <w:tabs>
                <w:tab w:val="left" w:pos="10065"/>
              </w:tabs>
              <w:jc w:val="right"/>
              <w:rPr>
                <w:sz w:val="24"/>
                <w:szCs w:val="24"/>
              </w:rPr>
            </w:pPr>
            <w:r w:rsidRPr="00A12653">
              <w:rPr>
                <w:sz w:val="24"/>
                <w:szCs w:val="24"/>
              </w:rPr>
              <w:t>кол.</w:t>
            </w:r>
          </w:p>
          <w:p w:rsidR="00A12653" w:rsidRPr="00A12653" w:rsidRDefault="00A12653" w:rsidP="00A12653">
            <w:pPr>
              <w:tabs>
                <w:tab w:val="left" w:pos="10065"/>
              </w:tabs>
              <w:jc w:val="right"/>
              <w:rPr>
                <w:sz w:val="24"/>
                <w:szCs w:val="24"/>
              </w:rPr>
            </w:pPr>
            <w:r w:rsidRPr="00A12653">
              <w:rPr>
                <w:sz w:val="24"/>
                <w:szCs w:val="24"/>
              </w:rPr>
              <w:t>семей</w:t>
            </w:r>
          </w:p>
        </w:tc>
        <w:tc>
          <w:tcPr>
            <w:tcW w:w="1146" w:type="dxa"/>
            <w:gridSpan w:val="2"/>
          </w:tcPr>
          <w:p w:rsidR="00A12653" w:rsidRPr="00A12653" w:rsidRDefault="00A12653" w:rsidP="00A12653">
            <w:pPr>
              <w:tabs>
                <w:tab w:val="left" w:pos="10065"/>
              </w:tabs>
              <w:rPr>
                <w:sz w:val="20"/>
                <w:szCs w:val="20"/>
              </w:rPr>
            </w:pPr>
            <w:r w:rsidRPr="00A12653">
              <w:rPr>
                <w:sz w:val="20"/>
                <w:szCs w:val="20"/>
              </w:rPr>
              <w:t>75</w:t>
            </w:r>
          </w:p>
        </w:tc>
        <w:tc>
          <w:tcPr>
            <w:tcW w:w="1269" w:type="dxa"/>
          </w:tcPr>
          <w:p w:rsidR="00A12653" w:rsidRPr="00A12653" w:rsidRDefault="00A12653" w:rsidP="00A12653">
            <w:pPr>
              <w:tabs>
                <w:tab w:val="left" w:pos="10065"/>
              </w:tabs>
              <w:rPr>
                <w:sz w:val="20"/>
                <w:szCs w:val="20"/>
              </w:rPr>
            </w:pPr>
            <w:r w:rsidRPr="00A12653">
              <w:rPr>
                <w:sz w:val="20"/>
                <w:szCs w:val="20"/>
              </w:rPr>
              <w:t>75</w:t>
            </w:r>
          </w:p>
        </w:tc>
        <w:tc>
          <w:tcPr>
            <w:tcW w:w="1425" w:type="dxa"/>
            <w:gridSpan w:val="2"/>
          </w:tcPr>
          <w:p w:rsidR="00A12653" w:rsidRPr="00A12653" w:rsidRDefault="00A12653" w:rsidP="00A12653">
            <w:pPr>
              <w:tabs>
                <w:tab w:val="left" w:pos="10065"/>
              </w:tabs>
              <w:rPr>
                <w:sz w:val="20"/>
                <w:szCs w:val="20"/>
              </w:rPr>
            </w:pPr>
            <w:r w:rsidRPr="00A1265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A12653" w:rsidRDefault="00A12653" w:rsidP="00A12653">
            <w:pPr>
              <w:tabs>
                <w:tab w:val="left" w:pos="10065"/>
              </w:tabs>
              <w:jc w:val="right"/>
            </w:pPr>
          </w:p>
        </w:tc>
        <w:tc>
          <w:tcPr>
            <w:tcW w:w="1275" w:type="dxa"/>
            <w:gridSpan w:val="2"/>
          </w:tcPr>
          <w:p w:rsidR="00A12653" w:rsidRDefault="00A12653" w:rsidP="00A12653">
            <w:pPr>
              <w:tabs>
                <w:tab w:val="left" w:pos="10065"/>
              </w:tabs>
              <w:jc w:val="right"/>
            </w:pPr>
          </w:p>
        </w:tc>
        <w:tc>
          <w:tcPr>
            <w:tcW w:w="1412" w:type="dxa"/>
          </w:tcPr>
          <w:p w:rsidR="00A12653" w:rsidRDefault="00A12653" w:rsidP="00A12653">
            <w:pPr>
              <w:tabs>
                <w:tab w:val="left" w:pos="10065"/>
              </w:tabs>
              <w:jc w:val="right"/>
            </w:pPr>
          </w:p>
        </w:tc>
        <w:tc>
          <w:tcPr>
            <w:tcW w:w="1424" w:type="dxa"/>
          </w:tcPr>
          <w:p w:rsidR="00A12653" w:rsidRDefault="00A12653" w:rsidP="00A12653">
            <w:pPr>
              <w:tabs>
                <w:tab w:val="left" w:pos="10065"/>
              </w:tabs>
              <w:jc w:val="right"/>
            </w:pPr>
          </w:p>
        </w:tc>
      </w:tr>
    </w:tbl>
    <w:p w:rsidR="00220CFF" w:rsidRPr="00E80CBF" w:rsidRDefault="00220CFF" w:rsidP="00A12653">
      <w:pPr>
        <w:tabs>
          <w:tab w:val="left" w:pos="10065"/>
        </w:tabs>
        <w:jc w:val="both"/>
        <w:sectPr w:rsidR="00220CFF" w:rsidRPr="00E80CBF" w:rsidSect="00654B6D">
          <w:pgSz w:w="16838" w:h="11906" w:orient="landscape"/>
          <w:pgMar w:top="426" w:right="962" w:bottom="567" w:left="1985" w:header="708" w:footer="708" w:gutter="0"/>
          <w:cols w:space="708"/>
          <w:titlePg/>
          <w:docGrid w:linePitch="360"/>
        </w:sectPr>
      </w:pPr>
    </w:p>
    <w:p w:rsidR="00DC0E57" w:rsidRPr="00D2173C" w:rsidRDefault="00DC0E57" w:rsidP="00654B6D">
      <w:r w:rsidRPr="00D2173C">
        <w:lastRenderedPageBreak/>
        <w:t xml:space="preserve">Расходы бюджета городского поселения – город Новохоперск </w:t>
      </w:r>
      <w:r w:rsidR="00654B6D" w:rsidRPr="00D2173C">
        <w:t xml:space="preserve">Новохоперского муниципального района Воронежской области </w:t>
      </w:r>
      <w:r w:rsidRPr="00D2173C">
        <w:t>на реализацию муниципальной программы</w:t>
      </w:r>
      <w:r w:rsidR="00654B6D">
        <w:t xml:space="preserve"> </w:t>
      </w:r>
      <w:r w:rsidR="00A12653" w:rsidRPr="00144BF9">
        <w:rPr>
          <w:bCs/>
        </w:rPr>
        <w:t xml:space="preserve">«Комплексное развитие </w:t>
      </w:r>
      <w:r w:rsidR="00A12653" w:rsidRPr="00144BF9">
        <w:t>сельских территорий городского поселения – город Новохоперск Новохоперского муниципального района Воронежской области</w:t>
      </w:r>
      <w:r w:rsidR="00A12653" w:rsidRPr="00144BF9">
        <w:rPr>
          <w:bCs/>
        </w:rPr>
        <w:t>»</w:t>
      </w:r>
    </w:p>
    <w:p w:rsidR="00DC0E57" w:rsidRPr="00003251" w:rsidRDefault="00DC0E57" w:rsidP="00DC0E57">
      <w:pPr>
        <w:jc w:val="right"/>
      </w:pPr>
      <w:r w:rsidRPr="00D2173C">
        <w:t xml:space="preserve">Таблица № </w:t>
      </w:r>
      <w:r>
        <w:t>2</w:t>
      </w:r>
    </w:p>
    <w:tbl>
      <w:tblPr>
        <w:tblW w:w="5076" w:type="pct"/>
        <w:tblLayout w:type="fixed"/>
        <w:tblLook w:val="04A0"/>
      </w:tblPr>
      <w:tblGrid>
        <w:gridCol w:w="2018"/>
        <w:gridCol w:w="2403"/>
        <w:gridCol w:w="1717"/>
        <w:gridCol w:w="1921"/>
        <w:gridCol w:w="2192"/>
        <w:gridCol w:w="1972"/>
        <w:gridCol w:w="657"/>
        <w:gridCol w:w="657"/>
        <w:gridCol w:w="724"/>
        <w:gridCol w:w="366"/>
        <w:gridCol w:w="384"/>
      </w:tblGrid>
      <w:tr w:rsidR="00DC0E57" w:rsidRPr="00654B6D" w:rsidTr="00654B6D">
        <w:trPr>
          <w:cantSplit/>
          <w:trHeight w:val="20"/>
        </w:trPr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Статус</w:t>
            </w:r>
          </w:p>
        </w:tc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72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 xml:space="preserve">Наименование ответственного исполнителя, исполнителя - главного распорядителя средств местного бюджета (далее - ГРБС), </w:t>
            </w:r>
          </w:p>
        </w:tc>
        <w:tc>
          <w:tcPr>
            <w:tcW w:w="2957" w:type="pct"/>
            <w:gridSpan w:val="8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Расходы местного бюджета по годам реализации муниципальной программы, тыс. руб.</w:t>
            </w:r>
          </w:p>
        </w:tc>
      </w:tr>
      <w:tr w:rsidR="00DC0E57" w:rsidRPr="00654B6D" w:rsidTr="00654B6D">
        <w:trPr>
          <w:cantSplit/>
          <w:trHeight w:val="20"/>
        </w:trPr>
        <w:tc>
          <w:tcPr>
            <w:tcW w:w="6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C0E57" w:rsidRPr="00654B6D" w:rsidRDefault="00DC0E57" w:rsidP="00A2001A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2025</w:t>
            </w:r>
            <w:r w:rsidRPr="00654B6D">
              <w:rPr>
                <w:sz w:val="20"/>
                <w:szCs w:val="20"/>
              </w:rPr>
              <w:br/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FFFFCC" w:fill="FFFFFF"/>
            <w:vAlign w:val="center"/>
          </w:tcPr>
          <w:p w:rsidR="00DC0E57" w:rsidRPr="00654B6D" w:rsidRDefault="00DC0E57" w:rsidP="00A2001A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2026</w:t>
            </w:r>
            <w:r w:rsidRPr="00654B6D">
              <w:rPr>
                <w:sz w:val="20"/>
                <w:szCs w:val="20"/>
              </w:rPr>
              <w:br/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FFFFCC" w:fill="FFFFFF"/>
            <w:vAlign w:val="center"/>
          </w:tcPr>
          <w:p w:rsidR="00DC0E57" w:rsidRPr="00654B6D" w:rsidRDefault="00DC0E57" w:rsidP="00A2001A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2027</w:t>
            </w:r>
            <w:r w:rsidRPr="00654B6D">
              <w:rPr>
                <w:sz w:val="20"/>
                <w:szCs w:val="20"/>
              </w:rPr>
              <w:br/>
            </w:r>
          </w:p>
        </w:tc>
        <w:tc>
          <w:tcPr>
            <w:tcW w:w="21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FFFFCC" w:fill="FFFFFF"/>
            <w:vAlign w:val="center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FFFFCC" w:fill="FFFFFF"/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FFFFCC" w:fill="FFFFFF"/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</w:tr>
      <w:tr w:rsidR="00DC0E57" w:rsidRPr="00654B6D" w:rsidTr="00654B6D">
        <w:trPr>
          <w:cantSplit/>
          <w:trHeight w:val="20"/>
        </w:trPr>
        <w:tc>
          <w:tcPr>
            <w:tcW w:w="67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1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3</w:t>
            </w:r>
          </w:p>
        </w:tc>
        <w:tc>
          <w:tcPr>
            <w:tcW w:w="6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4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5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6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7</w:t>
            </w:r>
          </w:p>
        </w:tc>
        <w:tc>
          <w:tcPr>
            <w:tcW w:w="2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8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9</w:t>
            </w:r>
          </w:p>
        </w:tc>
        <w:tc>
          <w:tcPr>
            <w:tcW w:w="12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</w:tr>
      <w:tr w:rsidR="00DC0E57" w:rsidRPr="00654B6D" w:rsidTr="00654B6D">
        <w:trPr>
          <w:cantSplit/>
          <w:trHeight w:val="20"/>
        </w:trPr>
        <w:tc>
          <w:tcPr>
            <w:tcW w:w="67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E57" w:rsidRPr="00654B6D" w:rsidRDefault="00DC0E57" w:rsidP="00654B6D">
            <w:pPr>
              <w:jc w:val="left"/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 xml:space="preserve"> </w:t>
            </w:r>
            <w:r w:rsidRPr="00654B6D">
              <w:rPr>
                <w:bCs/>
                <w:sz w:val="20"/>
                <w:szCs w:val="20"/>
              </w:rPr>
              <w:t xml:space="preserve">Комплексное развитие </w:t>
            </w:r>
            <w:r w:rsidRPr="00654B6D">
              <w:rPr>
                <w:sz w:val="20"/>
                <w:szCs w:val="20"/>
              </w:rPr>
              <w:t>сельских территорий городского поселения – город Новохоперс</w:t>
            </w:r>
            <w:r w:rsidR="00654B6D">
              <w:rPr>
                <w:sz w:val="20"/>
                <w:szCs w:val="20"/>
              </w:rPr>
              <w:t>к</w:t>
            </w:r>
            <w:r w:rsidRPr="00654B6D">
              <w:rPr>
                <w:sz w:val="20"/>
                <w:szCs w:val="20"/>
              </w:rPr>
              <w:t xml:space="preserve"> Новохоперского муниципального района Воронежской области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C0E57" w:rsidRPr="00654B6D" w:rsidRDefault="00DC0E57" w:rsidP="00654B6D">
            <w:pPr>
              <w:jc w:val="left"/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всего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205 410,0</w:t>
            </w:r>
            <w:r w:rsidR="00654B6D" w:rsidRPr="00654B6D">
              <w:rPr>
                <w:sz w:val="20"/>
                <w:szCs w:val="20"/>
              </w:rPr>
              <w:t>2900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193 537,6</w:t>
            </w:r>
            <w:r w:rsidR="00654B6D" w:rsidRPr="00654B6D">
              <w:rPr>
                <w:sz w:val="20"/>
                <w:szCs w:val="20"/>
              </w:rPr>
              <w:t>0000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0</w:t>
            </w:r>
          </w:p>
        </w:tc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0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</w:tr>
      <w:tr w:rsidR="00DC0E57" w:rsidRPr="00654B6D" w:rsidTr="00654B6D">
        <w:trPr>
          <w:cantSplit/>
          <w:trHeight w:val="20"/>
        </w:trPr>
        <w:tc>
          <w:tcPr>
            <w:tcW w:w="6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E57" w:rsidRPr="00654B6D" w:rsidRDefault="00DC0E57" w:rsidP="00654B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C0E57" w:rsidRPr="00654B6D" w:rsidRDefault="00DC0E57" w:rsidP="00654B6D">
            <w:pPr>
              <w:jc w:val="left"/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205 410,0</w:t>
            </w:r>
            <w:r w:rsidR="00654B6D" w:rsidRPr="00654B6D">
              <w:rPr>
                <w:sz w:val="20"/>
                <w:szCs w:val="20"/>
              </w:rPr>
              <w:t>2900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193 537,6</w:t>
            </w:r>
            <w:r w:rsidR="00654B6D" w:rsidRPr="00654B6D">
              <w:rPr>
                <w:sz w:val="20"/>
                <w:szCs w:val="20"/>
              </w:rPr>
              <w:t>0000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0</w:t>
            </w:r>
          </w:p>
        </w:tc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</w:tr>
      <w:tr w:rsidR="00DC0E57" w:rsidRPr="00654B6D" w:rsidTr="00654B6D">
        <w:trPr>
          <w:cantSplit/>
          <w:trHeight w:val="20"/>
        </w:trPr>
        <w:tc>
          <w:tcPr>
            <w:tcW w:w="672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C0E57" w:rsidRPr="00654B6D" w:rsidRDefault="00DC0E57" w:rsidP="00654B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C0E57" w:rsidRPr="00654B6D" w:rsidRDefault="00DC0E57" w:rsidP="00654B6D">
            <w:pPr>
              <w:jc w:val="left"/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 xml:space="preserve">Администрация городского поселения – город Новохоперск Новохоперского муниципального района 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</w:tr>
      <w:tr w:rsidR="00DC0E57" w:rsidRPr="00654B6D" w:rsidTr="00654B6D">
        <w:trPr>
          <w:cantSplit/>
          <w:trHeight w:val="20"/>
        </w:trPr>
        <w:tc>
          <w:tcPr>
            <w:tcW w:w="67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ОСНОВНОЕ МЕРОПРИЯТИЕ 1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E57" w:rsidRPr="00654B6D" w:rsidRDefault="00DC0E57" w:rsidP="00654B6D">
            <w:pPr>
              <w:jc w:val="left"/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 xml:space="preserve"> Создание условий для обеспечения </w:t>
            </w:r>
            <w:proofErr w:type="gramStart"/>
            <w:r w:rsidRPr="00654B6D">
              <w:rPr>
                <w:sz w:val="20"/>
                <w:szCs w:val="20"/>
              </w:rPr>
              <w:t>доступными</w:t>
            </w:r>
            <w:proofErr w:type="gramEnd"/>
            <w:r w:rsidRPr="00654B6D">
              <w:rPr>
                <w:sz w:val="20"/>
                <w:szCs w:val="20"/>
              </w:rPr>
              <w:t xml:space="preserve"> комфортным жильем сельского населения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C0E57" w:rsidRPr="00654B6D" w:rsidRDefault="00DC0E57" w:rsidP="00654B6D">
            <w:pPr>
              <w:jc w:val="left"/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всего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0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0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0</w:t>
            </w:r>
          </w:p>
        </w:tc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0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</w:tr>
      <w:tr w:rsidR="00DC0E57" w:rsidRPr="00654B6D" w:rsidTr="00654B6D">
        <w:trPr>
          <w:cantSplit/>
          <w:trHeight w:val="20"/>
        </w:trPr>
        <w:tc>
          <w:tcPr>
            <w:tcW w:w="6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E57" w:rsidRPr="00654B6D" w:rsidRDefault="00DC0E57" w:rsidP="00654B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C0E57" w:rsidRPr="00654B6D" w:rsidRDefault="00DC0E57" w:rsidP="00654B6D">
            <w:pPr>
              <w:jc w:val="left"/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</w:tr>
      <w:tr w:rsidR="00DC0E57" w:rsidRPr="00654B6D" w:rsidTr="00654B6D">
        <w:trPr>
          <w:cantSplit/>
          <w:trHeight w:val="20"/>
        </w:trPr>
        <w:tc>
          <w:tcPr>
            <w:tcW w:w="6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E57" w:rsidRPr="00654B6D" w:rsidRDefault="00DC0E57" w:rsidP="00654B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C0E57" w:rsidRPr="00654B6D" w:rsidRDefault="00DC0E57" w:rsidP="00654B6D">
            <w:pPr>
              <w:jc w:val="left"/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Администрация городского поселения – город Новохоперск Новохоперского муниципального района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0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0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0</w:t>
            </w:r>
          </w:p>
        </w:tc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0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</w:tr>
      <w:tr w:rsidR="00DC0E57" w:rsidRPr="00654B6D" w:rsidTr="00654B6D">
        <w:trPr>
          <w:cantSplit/>
          <w:trHeight w:val="20"/>
        </w:trPr>
        <w:tc>
          <w:tcPr>
            <w:tcW w:w="67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 xml:space="preserve">ОСНОВНОЕ </w:t>
            </w:r>
            <w:r w:rsidRPr="00654B6D">
              <w:rPr>
                <w:sz w:val="20"/>
                <w:szCs w:val="20"/>
              </w:rPr>
              <w:lastRenderedPageBreak/>
              <w:t>МЕРОПРИЯТИЕ 2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E57" w:rsidRPr="00654B6D" w:rsidRDefault="00DC0E57" w:rsidP="00654B6D">
            <w:pPr>
              <w:jc w:val="left"/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lastRenderedPageBreak/>
              <w:t xml:space="preserve">Мероприятия по </w:t>
            </w:r>
            <w:r w:rsidRPr="00654B6D">
              <w:rPr>
                <w:sz w:val="20"/>
                <w:szCs w:val="20"/>
              </w:rPr>
              <w:lastRenderedPageBreak/>
              <w:t>строительству (приобретению) жилья, предоставляемого гражданам по договору найма жилого помещения.</w:t>
            </w:r>
          </w:p>
          <w:p w:rsidR="00DC0E57" w:rsidRPr="00654B6D" w:rsidRDefault="00DC0E57" w:rsidP="00654B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C0E57" w:rsidRPr="00654B6D" w:rsidRDefault="00DC0E57" w:rsidP="00654B6D">
            <w:pPr>
              <w:jc w:val="left"/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205 410,0</w:t>
            </w:r>
            <w:r w:rsidR="00654B6D" w:rsidRPr="00654B6D">
              <w:rPr>
                <w:sz w:val="20"/>
                <w:szCs w:val="20"/>
              </w:rPr>
              <w:t>2900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193 537,6</w:t>
            </w:r>
            <w:r w:rsidR="00654B6D" w:rsidRPr="00654B6D">
              <w:rPr>
                <w:sz w:val="20"/>
                <w:szCs w:val="20"/>
              </w:rPr>
              <w:t>0000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0,0</w:t>
            </w:r>
          </w:p>
        </w:tc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0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</w:tr>
      <w:tr w:rsidR="00DC0E57" w:rsidRPr="00654B6D" w:rsidTr="00654B6D">
        <w:trPr>
          <w:cantSplit/>
          <w:trHeight w:val="20"/>
        </w:trPr>
        <w:tc>
          <w:tcPr>
            <w:tcW w:w="6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C0E57" w:rsidRPr="00654B6D" w:rsidRDefault="00DC0E57" w:rsidP="00654B6D">
            <w:pPr>
              <w:jc w:val="left"/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</w:tr>
      <w:tr w:rsidR="00DC0E57" w:rsidRPr="00654B6D" w:rsidTr="00654B6D">
        <w:trPr>
          <w:cantSplit/>
          <w:trHeight w:val="20"/>
        </w:trPr>
        <w:tc>
          <w:tcPr>
            <w:tcW w:w="6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C0E57" w:rsidRPr="00654B6D" w:rsidRDefault="00DC0E57" w:rsidP="00654B6D">
            <w:pPr>
              <w:jc w:val="left"/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Администрация городского поселения – город Новохоперск Новохоперского муниципального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205 410,0</w:t>
            </w:r>
            <w:r w:rsidR="00654B6D" w:rsidRPr="00654B6D">
              <w:rPr>
                <w:sz w:val="20"/>
                <w:szCs w:val="20"/>
              </w:rPr>
              <w:t>2900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193 537,6</w:t>
            </w:r>
            <w:r w:rsidR="00654B6D" w:rsidRPr="00654B6D">
              <w:rPr>
                <w:sz w:val="20"/>
                <w:szCs w:val="20"/>
              </w:rPr>
              <w:t>0000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0</w:t>
            </w:r>
          </w:p>
        </w:tc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t>0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C0E57" w:rsidRPr="00654B6D" w:rsidRDefault="00DC0E57" w:rsidP="00654B6D">
            <w:pPr>
              <w:rPr>
                <w:sz w:val="20"/>
                <w:szCs w:val="20"/>
              </w:rPr>
            </w:pPr>
          </w:p>
        </w:tc>
      </w:tr>
    </w:tbl>
    <w:p w:rsidR="00DC0E57" w:rsidRDefault="00DC0E57"/>
    <w:p w:rsidR="00DC0E57" w:rsidRDefault="00DC0E57"/>
    <w:p w:rsidR="00DC0E57" w:rsidRDefault="00DC0E57"/>
    <w:p w:rsidR="00DC0E57" w:rsidRDefault="00DC0E57"/>
    <w:p w:rsidR="00DC0E57" w:rsidRDefault="00DC0E57"/>
    <w:p w:rsidR="00DC0E57" w:rsidRDefault="00DC0E57"/>
    <w:p w:rsidR="00DC0E57" w:rsidRDefault="00DC0E57"/>
    <w:p w:rsidR="00DC0E57" w:rsidRDefault="00DC0E57"/>
    <w:p w:rsidR="00DC0E57" w:rsidRDefault="00DC0E57"/>
    <w:p w:rsidR="00DC0E57" w:rsidRDefault="00DC0E57"/>
    <w:p w:rsidR="00DC0E57" w:rsidRDefault="00DC0E57"/>
    <w:p w:rsidR="00DC0E57" w:rsidRDefault="00DC0E57"/>
    <w:p w:rsidR="00DC0E57" w:rsidRDefault="00DC0E57"/>
    <w:p w:rsidR="00DC0E57" w:rsidRDefault="00DC0E57"/>
    <w:p w:rsidR="00DC0E57" w:rsidRDefault="00DC0E57"/>
    <w:p w:rsidR="00DC0E57" w:rsidRDefault="00DC0E57"/>
    <w:p w:rsidR="00DC0E57" w:rsidRDefault="00DC0E57"/>
    <w:p w:rsidR="00654B6D" w:rsidRDefault="00654B6D" w:rsidP="00654B6D">
      <w:pPr>
        <w:pStyle w:val="a8"/>
        <w:rPr>
          <w:rFonts w:ascii="Times New Roman" w:hAnsi="Times New Roman"/>
          <w:sz w:val="28"/>
          <w:szCs w:val="28"/>
        </w:rPr>
      </w:pPr>
    </w:p>
    <w:p w:rsidR="00654B6D" w:rsidRDefault="00654B6D" w:rsidP="00654B6D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654B6D" w:rsidRDefault="00654B6D" w:rsidP="00654B6D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654B6D" w:rsidRDefault="00654B6D" w:rsidP="00654B6D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654B6D" w:rsidRDefault="00654B6D" w:rsidP="00654B6D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654B6D" w:rsidRDefault="00654B6D" w:rsidP="00654B6D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CA33FA">
        <w:rPr>
          <w:rFonts w:ascii="Times New Roman" w:hAnsi="Times New Roman"/>
          <w:sz w:val="28"/>
          <w:szCs w:val="28"/>
        </w:rPr>
        <w:lastRenderedPageBreak/>
        <w:t xml:space="preserve">Ресурсное обеспечение и прогнозная (справочная) оценка расходов федерального, областного </w:t>
      </w:r>
    </w:p>
    <w:p w:rsidR="00654B6D" w:rsidRDefault="00654B6D" w:rsidP="00654B6D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CA33FA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городского </w:t>
      </w:r>
      <w:r w:rsidRPr="00CA33FA">
        <w:rPr>
          <w:rFonts w:ascii="Times New Roman" w:hAnsi="Times New Roman"/>
          <w:sz w:val="28"/>
          <w:szCs w:val="28"/>
        </w:rPr>
        <w:t xml:space="preserve">бюджета муниципальной программы </w:t>
      </w:r>
      <w:r w:rsidRPr="00654B6D">
        <w:rPr>
          <w:rFonts w:ascii="Times New Roman" w:hAnsi="Times New Roman" w:cs="Times New Roman"/>
          <w:bCs/>
          <w:sz w:val="28"/>
          <w:szCs w:val="28"/>
        </w:rPr>
        <w:t xml:space="preserve">«Комплексное развитие </w:t>
      </w:r>
      <w:r w:rsidRPr="00654B6D">
        <w:rPr>
          <w:rFonts w:ascii="Times New Roman" w:hAnsi="Times New Roman" w:cs="Times New Roman"/>
          <w:sz w:val="28"/>
          <w:szCs w:val="28"/>
        </w:rPr>
        <w:t>сельских территорий городского поселения – город Новохоперск Новохоперского муниципального района Воронежской области</w:t>
      </w:r>
      <w:r w:rsidRPr="00654B6D">
        <w:rPr>
          <w:rFonts w:ascii="Times New Roman" w:hAnsi="Times New Roman" w:cs="Times New Roman"/>
          <w:bCs/>
          <w:sz w:val="28"/>
          <w:szCs w:val="28"/>
        </w:rPr>
        <w:t>»</w:t>
      </w:r>
      <w:r w:rsidRPr="00144BF9">
        <w:rPr>
          <w:bCs/>
        </w:rPr>
        <w:t xml:space="preserve">  </w:t>
      </w:r>
      <w:r w:rsidRPr="00D2173C">
        <w:t xml:space="preserve"> </w:t>
      </w:r>
      <w:r w:rsidRPr="00CA33FA">
        <w:rPr>
          <w:rFonts w:ascii="Times New Roman" w:hAnsi="Times New Roman"/>
          <w:sz w:val="28"/>
          <w:szCs w:val="28"/>
        </w:rPr>
        <w:t xml:space="preserve"> </w:t>
      </w:r>
    </w:p>
    <w:p w:rsidR="00654B6D" w:rsidRDefault="00654B6D" w:rsidP="00654B6D">
      <w:pPr>
        <w:pStyle w:val="a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3</w:t>
      </w:r>
    </w:p>
    <w:p w:rsidR="00370C15" w:rsidRDefault="00370C15" w:rsidP="00654B6D">
      <w:pPr>
        <w:pStyle w:val="a8"/>
        <w:jc w:val="right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13"/>
        <w:tblW w:w="15820" w:type="dxa"/>
        <w:tblLayout w:type="fixed"/>
        <w:tblLook w:val="04A0"/>
      </w:tblPr>
      <w:tblGrid>
        <w:gridCol w:w="724"/>
        <w:gridCol w:w="2410"/>
        <w:gridCol w:w="1652"/>
        <w:gridCol w:w="1183"/>
        <w:gridCol w:w="1417"/>
        <w:gridCol w:w="1418"/>
        <w:gridCol w:w="1417"/>
        <w:gridCol w:w="1418"/>
        <w:gridCol w:w="1417"/>
        <w:gridCol w:w="1433"/>
        <w:gridCol w:w="1331"/>
      </w:tblGrid>
      <w:tr w:rsidR="00654B6D" w:rsidTr="00370C15">
        <w:trPr>
          <w:trHeight w:val="45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6D" w:rsidRDefault="00654B6D" w:rsidP="00654B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6D" w:rsidRDefault="00654B6D" w:rsidP="00654B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Наименование муниципальной программы, подпрограммы 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6D" w:rsidRDefault="00654B6D" w:rsidP="00654B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110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6D" w:rsidRDefault="00654B6D" w:rsidP="00654B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Оценка расходов по годам реализации муниципальной программы, тыс. руб.</w:t>
            </w:r>
          </w:p>
        </w:tc>
      </w:tr>
      <w:tr w:rsidR="00654B6D" w:rsidTr="00370C15">
        <w:trPr>
          <w:trHeight w:val="49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B6D" w:rsidRDefault="00654B6D" w:rsidP="00654B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B6D" w:rsidRDefault="00654B6D" w:rsidP="00654B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B6D" w:rsidRDefault="00654B6D" w:rsidP="00654B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6D" w:rsidRDefault="00654B6D" w:rsidP="00654B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6D" w:rsidRDefault="00654B6D" w:rsidP="00654B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6D" w:rsidRDefault="00654B6D" w:rsidP="00654B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6D" w:rsidRDefault="00654B6D" w:rsidP="00654B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6D" w:rsidRDefault="00654B6D" w:rsidP="00654B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6D" w:rsidRDefault="00654B6D" w:rsidP="00654B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6D" w:rsidRDefault="00654B6D" w:rsidP="00654B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6D" w:rsidRDefault="00654B6D" w:rsidP="00654B6D">
            <w:pPr>
              <w:rPr>
                <w:color w:val="000000"/>
                <w:sz w:val="20"/>
                <w:szCs w:val="20"/>
              </w:rPr>
            </w:pPr>
          </w:p>
        </w:tc>
      </w:tr>
      <w:tr w:rsidR="00654B6D" w:rsidTr="00370C15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6D" w:rsidRDefault="00654B6D" w:rsidP="00654B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6D" w:rsidRDefault="00654B6D" w:rsidP="00654B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6D" w:rsidRDefault="00654B6D" w:rsidP="00654B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6D" w:rsidRDefault="00654B6D" w:rsidP="00654B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6D" w:rsidRDefault="00654B6D" w:rsidP="00654B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6D" w:rsidRDefault="00654B6D" w:rsidP="00654B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6D" w:rsidRDefault="00654B6D" w:rsidP="00654B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6D" w:rsidRDefault="00654B6D" w:rsidP="00654B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6D" w:rsidRDefault="00654B6D" w:rsidP="00654B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6D" w:rsidRDefault="00654B6D" w:rsidP="00654B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6D" w:rsidRDefault="00654B6D" w:rsidP="00654B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</w:tr>
      <w:tr w:rsidR="00370C15" w:rsidTr="00370C15">
        <w:trPr>
          <w:trHeight w:val="4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Pr="00082416" w:rsidRDefault="00370C15" w:rsidP="00370C15">
            <w:pPr>
              <w:jc w:val="both"/>
              <w:rPr>
                <w:color w:val="000000"/>
                <w:sz w:val="22"/>
                <w:szCs w:val="22"/>
              </w:rPr>
            </w:pPr>
            <w:r w:rsidRPr="00654B6D">
              <w:rPr>
                <w:bCs/>
                <w:sz w:val="20"/>
                <w:szCs w:val="20"/>
              </w:rPr>
              <w:t xml:space="preserve">Комплексное развитие </w:t>
            </w:r>
            <w:r w:rsidRPr="00654B6D">
              <w:rPr>
                <w:sz w:val="20"/>
                <w:szCs w:val="20"/>
              </w:rPr>
              <w:t>сельских территорий городского поселения – город Новохоперс</w:t>
            </w:r>
            <w:r>
              <w:rPr>
                <w:sz w:val="20"/>
                <w:szCs w:val="20"/>
              </w:rPr>
              <w:t>к</w:t>
            </w:r>
            <w:r w:rsidRPr="00654B6D">
              <w:rPr>
                <w:sz w:val="20"/>
                <w:szCs w:val="20"/>
              </w:rPr>
              <w:t xml:space="preserve"> Новохоперского муниципального района Воронежской области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15" w:rsidRDefault="00370C15" w:rsidP="00370C15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A50C70" w:rsidP="00370C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398947,62900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205410,02900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193537,60000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70C15" w:rsidTr="00370C15">
        <w:trPr>
          <w:trHeight w:val="4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Pr="00654B6D" w:rsidRDefault="00370C15" w:rsidP="00370C15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15" w:rsidRDefault="00370C15" w:rsidP="00370C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E070C" w:rsidTr="00370C15">
        <w:trPr>
          <w:trHeight w:val="59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0C" w:rsidRDefault="006E070C" w:rsidP="006E07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70C" w:rsidRDefault="006E070C" w:rsidP="006E07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0C" w:rsidRDefault="006E070C" w:rsidP="006E07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396013,20000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205410,02900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193537,60000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70C15" w:rsidTr="00370C15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0C15" w:rsidRDefault="00370C15" w:rsidP="00370C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0C15" w:rsidRDefault="00370C15" w:rsidP="00370C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15" w:rsidRDefault="00370C15" w:rsidP="00370C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Городской бюджет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6E070C" w:rsidP="00370C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2934,42900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6E070C" w:rsidP="00370C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2934,42900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6E070C" w:rsidP="00370C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54B6D" w:rsidTr="00370C15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B6D" w:rsidRDefault="00654B6D" w:rsidP="00654B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B6D" w:rsidRDefault="00654B6D" w:rsidP="00654B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6D" w:rsidRDefault="00370C15" w:rsidP="00370C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B6D" w:rsidRDefault="00370C15" w:rsidP="00654B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B6D" w:rsidRDefault="00370C15" w:rsidP="00654B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B6D" w:rsidRDefault="00370C15" w:rsidP="00654B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B6D" w:rsidRDefault="00370C15" w:rsidP="00654B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B6D" w:rsidRDefault="00654B6D" w:rsidP="00654B6D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B6D" w:rsidRDefault="00654B6D" w:rsidP="00654B6D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B6D" w:rsidRDefault="00654B6D" w:rsidP="00654B6D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B6D" w:rsidRDefault="00654B6D" w:rsidP="00654B6D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54B6D" w:rsidTr="00654B6D">
        <w:trPr>
          <w:trHeight w:val="300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6D" w:rsidRDefault="00654B6D" w:rsidP="00654B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числе:</w:t>
            </w:r>
          </w:p>
        </w:tc>
      </w:tr>
      <w:tr w:rsidR="00654B6D" w:rsidTr="00370C15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B6D" w:rsidRDefault="00370C15" w:rsidP="00654B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1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B6D" w:rsidRDefault="00370C15" w:rsidP="00654B6D">
            <w:pPr>
              <w:jc w:val="both"/>
              <w:rPr>
                <w:color w:val="000000"/>
                <w:sz w:val="22"/>
                <w:szCs w:val="22"/>
              </w:rPr>
            </w:pPr>
            <w:r w:rsidRPr="00654B6D">
              <w:rPr>
                <w:sz w:val="20"/>
                <w:szCs w:val="20"/>
              </w:rPr>
              <w:t>Создание условий для обеспечения доступным</w:t>
            </w:r>
            <w:r w:rsidR="00827CCD">
              <w:rPr>
                <w:sz w:val="20"/>
                <w:szCs w:val="20"/>
              </w:rPr>
              <w:t xml:space="preserve">  </w:t>
            </w:r>
            <w:r w:rsidRPr="00654B6D">
              <w:rPr>
                <w:sz w:val="20"/>
                <w:szCs w:val="20"/>
              </w:rPr>
              <w:t>и комфортным жильем сельского населения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6D" w:rsidRDefault="00654B6D" w:rsidP="00654B6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B6D" w:rsidRDefault="00370C15" w:rsidP="00654B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B6D" w:rsidRDefault="00370C15" w:rsidP="00654B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B6D" w:rsidRDefault="00370C15" w:rsidP="00654B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B6D" w:rsidRDefault="00370C15" w:rsidP="00654B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B6D" w:rsidRDefault="00654B6D" w:rsidP="00654B6D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B6D" w:rsidRDefault="00654B6D" w:rsidP="00654B6D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B6D" w:rsidRDefault="00654B6D" w:rsidP="00654B6D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B6D" w:rsidRDefault="00654B6D" w:rsidP="00654B6D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70C15" w:rsidTr="00370C15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Pr="00654B6D" w:rsidRDefault="00370C15" w:rsidP="00370C1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15" w:rsidRDefault="00370C15" w:rsidP="00370C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70C15" w:rsidTr="00370C15">
        <w:trPr>
          <w:trHeight w:val="51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C15" w:rsidRDefault="00370C15" w:rsidP="00370C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0C15" w:rsidRDefault="00370C15" w:rsidP="00370C1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15" w:rsidRDefault="00370C15" w:rsidP="00370C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70C15" w:rsidTr="00370C15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C15" w:rsidRDefault="00370C15" w:rsidP="00370C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0C15" w:rsidRDefault="00370C15" w:rsidP="00370C1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15" w:rsidRDefault="00370C15" w:rsidP="00370C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Городской бюджет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70C15" w:rsidTr="00370C15">
        <w:trPr>
          <w:trHeight w:val="69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C15" w:rsidRDefault="00370C15" w:rsidP="00370C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0C15" w:rsidRDefault="00370C15" w:rsidP="00370C1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15" w:rsidRDefault="00370C15" w:rsidP="00370C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C15" w:rsidRDefault="00370C15" w:rsidP="00370C15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E070C" w:rsidTr="00370C15">
        <w:trPr>
          <w:trHeight w:val="333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</w:t>
            </w:r>
            <w:r>
              <w:rPr>
                <w:color w:val="000000"/>
                <w:sz w:val="20"/>
                <w:szCs w:val="20"/>
              </w:rPr>
              <w:lastRenderedPageBreak/>
              <w:t>ие 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Pr="00654B6D" w:rsidRDefault="006E070C" w:rsidP="006E070C">
            <w:pPr>
              <w:jc w:val="left"/>
              <w:rPr>
                <w:sz w:val="20"/>
                <w:szCs w:val="20"/>
              </w:rPr>
            </w:pPr>
            <w:r w:rsidRPr="00654B6D">
              <w:rPr>
                <w:sz w:val="20"/>
                <w:szCs w:val="20"/>
              </w:rPr>
              <w:lastRenderedPageBreak/>
              <w:t xml:space="preserve">Мероприятия по строительству (приобретению) жилья, предоставляемого </w:t>
            </w:r>
            <w:r w:rsidRPr="00654B6D">
              <w:rPr>
                <w:sz w:val="20"/>
                <w:szCs w:val="20"/>
              </w:rPr>
              <w:lastRenderedPageBreak/>
              <w:t>гражданам по договору найма жилого помещения.</w:t>
            </w:r>
          </w:p>
          <w:p w:rsidR="006E070C" w:rsidRDefault="006E070C" w:rsidP="006E070C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0C" w:rsidRDefault="006E070C" w:rsidP="006E070C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398947,62900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205410,02900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193537,60000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E070C" w:rsidTr="00370C15">
        <w:trPr>
          <w:trHeight w:val="333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Pr="00654B6D" w:rsidRDefault="006E070C" w:rsidP="006E070C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0C" w:rsidRDefault="006E070C" w:rsidP="006E07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E070C" w:rsidTr="00370C15">
        <w:trPr>
          <w:trHeight w:val="51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0C" w:rsidRDefault="006E070C" w:rsidP="006E07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070C" w:rsidRDefault="006E070C" w:rsidP="006E070C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0C" w:rsidRDefault="006E070C" w:rsidP="006E07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396013,20000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202475,6000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193537,60000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E070C" w:rsidTr="00370C15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0C" w:rsidRDefault="006E070C" w:rsidP="006E07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070C" w:rsidRDefault="006E070C" w:rsidP="006E070C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0C" w:rsidRDefault="006E070C" w:rsidP="006E07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Городской бюджет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2934,42900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2934,42900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E070C" w:rsidTr="00370C15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0C" w:rsidRDefault="006E070C" w:rsidP="006E07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070C" w:rsidRDefault="006E070C" w:rsidP="006E070C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0C" w:rsidRDefault="006E070C" w:rsidP="006E07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70C" w:rsidRDefault="006E070C" w:rsidP="006E070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654B6D" w:rsidRPr="005A6241" w:rsidRDefault="00654B6D" w:rsidP="00654B6D">
      <w:pPr>
        <w:jc w:val="both"/>
      </w:pPr>
    </w:p>
    <w:p w:rsidR="00DC0E57" w:rsidRDefault="00DC0E57"/>
    <w:p w:rsidR="00DC0E57" w:rsidRDefault="00DC0E57">
      <w:pPr>
        <w:sectPr w:rsidR="00DC0E57" w:rsidSect="00DC0E57">
          <w:pgSz w:w="16838" w:h="11906" w:orient="landscape"/>
          <w:pgMar w:top="1701" w:right="1134" w:bottom="850" w:left="1134" w:header="708" w:footer="708" w:gutter="0"/>
          <w:cols w:space="708"/>
          <w:docGrid w:linePitch="381"/>
        </w:sectPr>
      </w:pPr>
    </w:p>
    <w:p w:rsidR="00DC0E57" w:rsidRDefault="00DC0E57" w:rsidP="00827CCD"/>
    <w:sectPr w:rsidR="00DC0E57" w:rsidSect="007E3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DC0E57"/>
    <w:rsid w:val="00124551"/>
    <w:rsid w:val="00220CFF"/>
    <w:rsid w:val="00370C15"/>
    <w:rsid w:val="004503EA"/>
    <w:rsid w:val="005D29C9"/>
    <w:rsid w:val="00654B6D"/>
    <w:rsid w:val="006E070C"/>
    <w:rsid w:val="007412C1"/>
    <w:rsid w:val="007E356A"/>
    <w:rsid w:val="00827CCD"/>
    <w:rsid w:val="009629D2"/>
    <w:rsid w:val="00A12653"/>
    <w:rsid w:val="00A2001A"/>
    <w:rsid w:val="00A50C70"/>
    <w:rsid w:val="00D33C2D"/>
    <w:rsid w:val="00DC0E57"/>
    <w:rsid w:val="00E03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5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DC0E5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DC0E57"/>
    <w:rPr>
      <w:rFonts w:cs="Times New Roman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C0E57"/>
  </w:style>
  <w:style w:type="paragraph" w:customStyle="1" w:styleId="a6">
    <w:name w:val="Прижатый влево"/>
    <w:basedOn w:val="a"/>
    <w:next w:val="a"/>
    <w:uiPriority w:val="99"/>
    <w:rsid w:val="00DC0E57"/>
    <w:pPr>
      <w:jc w:val="left"/>
    </w:pPr>
  </w:style>
  <w:style w:type="paragraph" w:customStyle="1" w:styleId="Textbody">
    <w:name w:val="Text body"/>
    <w:basedOn w:val="a"/>
    <w:rsid w:val="00DC0E57"/>
    <w:pPr>
      <w:widowControl/>
      <w:suppressAutoHyphens/>
      <w:autoSpaceDE/>
      <w:adjustRightInd/>
    </w:pPr>
    <w:rPr>
      <w:kern w:val="3"/>
    </w:rPr>
  </w:style>
  <w:style w:type="paragraph" w:customStyle="1" w:styleId="ConsPlusNonformat">
    <w:name w:val="ConsPlusNonformat"/>
    <w:rsid w:val="00DC0E5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a7">
    <w:name w:val="Без интервала Знак"/>
    <w:link w:val="a8"/>
    <w:uiPriority w:val="1"/>
    <w:locked/>
    <w:rsid w:val="00220CFF"/>
    <w:rPr>
      <w:rFonts w:ascii="Calibri" w:hAnsi="Calibri"/>
      <w:lang w:eastAsia="ru-RU"/>
    </w:rPr>
  </w:style>
  <w:style w:type="paragraph" w:styleId="a8">
    <w:name w:val="No Spacing"/>
    <w:link w:val="a7"/>
    <w:uiPriority w:val="1"/>
    <w:qFormat/>
    <w:rsid w:val="00220CFF"/>
    <w:pPr>
      <w:spacing w:after="0" w:line="240" w:lineRule="auto"/>
    </w:pPr>
    <w:rPr>
      <w:rFonts w:ascii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76EBF-9BC4-4469-B6DA-FA1C4F461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3686</Words>
  <Characters>21015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2024-12-11T11:27:00Z</cp:lastPrinted>
  <dcterms:created xsi:type="dcterms:W3CDTF">2024-12-11T10:25:00Z</dcterms:created>
  <dcterms:modified xsi:type="dcterms:W3CDTF">2024-12-11T11:46:00Z</dcterms:modified>
</cp:coreProperties>
</file>