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CD" w:rsidRDefault="00221DCD" w:rsidP="00221DCD">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июля 2018 года</w:t>
      </w:r>
    </w:p>
    <w:p w:rsidR="00221DCD" w:rsidRDefault="00221DCD" w:rsidP="00221DCD">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июля 2018 года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26 Федерального закона </w:t>
      </w:r>
      <w:hyperlink r:id="rId5" w:tgtFrame="contents" w:history="1">
        <w:r>
          <w:rPr>
            <w:rStyle w:val="cmd"/>
            <w:color w:val="1111EE"/>
            <w:sz w:val="27"/>
            <w:szCs w:val="27"/>
            <w:u w:val="single"/>
          </w:rPr>
          <w:t>"О банках и банковской деятельности"</w:t>
        </w:r>
      </w:hyperlink>
      <w:r>
        <w:rPr>
          <w:color w:val="333333"/>
          <w:sz w:val="27"/>
          <w:szCs w:val="27"/>
        </w:rPr>
        <w:t> (в редакции Федерального закона </w:t>
      </w:r>
      <w:hyperlink r:id="rId6" w:tgtFrame="contents" w:history="1">
        <w:r>
          <w:rPr>
            <w:rStyle w:val="cmd"/>
            <w:color w:val="1111EE"/>
            <w:sz w:val="27"/>
            <w:szCs w:val="27"/>
            <w:u w:val="single"/>
          </w:rPr>
          <w:t>от 3 февраля 1996 года № 17-ФЗ</w:t>
        </w:r>
      </w:hyperlink>
      <w:r>
        <w:rPr>
          <w:color w:val="333333"/>
          <w:sz w:val="27"/>
          <w:szCs w:val="27"/>
        </w:rPr>
        <w:t>)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52, ст. 5033; 2004, № 27, ст. 2711; 2005, № 1, ст. 45; 2007, № 31, ст. 4011; № 41, ст. 4845; 2009, № 23, ст. 2776; № 30, ст. 3739; 2010, № 31, ст. 4193; № 47, ст. 6028; 2011, № 7, ст. 905; № 27, ст. 3873; № 48, ст. 6730; № 50, ст. 7351; 2012, № 27, ст. 3588; № 50, ст. 6954; № 53, ст. 7605; 2013, № 11, ст. 1076; № 19, ст. 2329; № 26, ст. 3207; № 27, ст. 3438; № 30, ст. 4084; № 51, ст. 6699; 2014, № 26, ст. 3395; № 52, ст. 7543; 2015, № 27, ст. 3950; № 29, ст. 4357; 2017, № 18, ст. 2661; 2018, № 24, ст. 3400; № 27, ст. 3950)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абзац первый части шестой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w:t>
      </w:r>
      <w:r>
        <w:rPr>
          <w:color w:val="333333"/>
          <w:sz w:val="27"/>
          <w:szCs w:val="27"/>
        </w:rPr>
        <w:lastRenderedPageBreak/>
        <w:t>имущественного характера, соблюдения запретов, ограничений, исполнения обязанностей, установленных Федеральным законом от 25 декабря 2008 года № 273-ФЗ "О противодействии коррупции" и другими федеральными законами, в отношении:";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четырнадцатую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часть семнадцатую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41</w:t>
      </w:r>
      <w:r>
        <w:rPr>
          <w:rStyle w:val="w9"/>
          <w:color w:val="333333"/>
          <w:sz w:val="17"/>
          <w:szCs w:val="17"/>
        </w:rPr>
        <w:t>10</w:t>
      </w:r>
      <w:r>
        <w:rPr>
          <w:color w:val="333333"/>
          <w:sz w:val="27"/>
          <w:szCs w:val="27"/>
        </w:rPr>
        <w:t> Федерального закона </w:t>
      </w:r>
      <w:hyperlink r:id="rId7" w:tgtFrame="contents" w:history="1">
        <w:r>
          <w:rPr>
            <w:rStyle w:val="cmd"/>
            <w:color w:val="1111EE"/>
            <w:sz w:val="27"/>
            <w:szCs w:val="27"/>
            <w:u w:val="single"/>
          </w:rPr>
          <w:t>"О прокуратуре Российской Федерации"</w:t>
        </w:r>
      </w:hyperlink>
      <w:r>
        <w:rPr>
          <w:color w:val="333333"/>
          <w:sz w:val="27"/>
          <w:szCs w:val="27"/>
        </w:rPr>
        <w:t> (в редакции Федерального закона </w:t>
      </w:r>
      <w:hyperlink r:id="rId8" w:tgtFrame="contents" w:history="1">
        <w:r>
          <w:rPr>
            <w:rStyle w:val="cmd"/>
            <w:color w:val="1111EE"/>
            <w:sz w:val="27"/>
            <w:szCs w:val="27"/>
            <w:u w:val="single"/>
          </w:rPr>
          <w:t>от 17 ноября 1995 года № 168-ФЗ</w:t>
        </w:r>
      </w:hyperlink>
      <w:r>
        <w:rPr>
          <w:color w:val="333333"/>
          <w:sz w:val="27"/>
          <w:szCs w:val="27"/>
        </w:rPr>
        <w:t>)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2011, № 48, ст. 6730; 2015, № 48, ст. 6720)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2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пункте 3</w:t>
      </w:r>
      <w:r>
        <w:rPr>
          <w:rStyle w:val="w9"/>
          <w:color w:val="333333"/>
          <w:sz w:val="17"/>
          <w:szCs w:val="17"/>
        </w:rPr>
        <w:t>1</w:t>
      </w:r>
      <w:r>
        <w:rPr>
          <w:color w:val="333333"/>
          <w:sz w:val="27"/>
          <w:szCs w:val="27"/>
        </w:rPr>
        <w:t>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4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Взыскания, предусмотренные статьями 41</w:t>
      </w:r>
      <w:r>
        <w:rPr>
          <w:rStyle w:val="w9"/>
          <w:color w:val="333333"/>
          <w:sz w:val="17"/>
          <w:szCs w:val="17"/>
        </w:rPr>
        <w:t>8</w:t>
      </w:r>
      <w:r>
        <w:rPr>
          <w:color w:val="333333"/>
          <w:sz w:val="27"/>
          <w:szCs w:val="27"/>
        </w:rPr>
        <w:t> и 41</w:t>
      </w:r>
      <w:r>
        <w:rPr>
          <w:rStyle w:val="w9"/>
          <w:color w:val="333333"/>
          <w:sz w:val="17"/>
          <w:szCs w:val="17"/>
        </w:rPr>
        <w:t>9</w:t>
      </w:r>
      <w:r>
        <w:rPr>
          <w:color w:val="333333"/>
          <w:sz w:val="27"/>
          <w:szCs w:val="27"/>
        </w:rPr>
        <w:t>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29</w:t>
      </w:r>
      <w:r>
        <w:rPr>
          <w:rStyle w:val="w9"/>
          <w:color w:val="333333"/>
          <w:sz w:val="17"/>
          <w:szCs w:val="17"/>
        </w:rPr>
        <w:t>3</w:t>
      </w:r>
      <w:r>
        <w:rPr>
          <w:color w:val="333333"/>
          <w:sz w:val="27"/>
          <w:szCs w:val="27"/>
        </w:rPr>
        <w:t> Федерального закона </w:t>
      </w:r>
      <w:hyperlink r:id="rId9" w:tgtFrame="contents" w:history="1">
        <w:r>
          <w:rPr>
            <w:rStyle w:val="cmd"/>
            <w:color w:val="1111EE"/>
            <w:sz w:val="27"/>
            <w:szCs w:val="27"/>
            <w:u w:val="single"/>
          </w:rPr>
          <w:t>от 21 июля 1997 года № 114-ФЗ</w:t>
        </w:r>
      </w:hyperlink>
      <w:r>
        <w:rPr>
          <w:color w:val="333333"/>
          <w:sz w:val="27"/>
          <w:szCs w:val="27"/>
        </w:rPr>
        <w:t> "О службе в таможенных органах Российской Федерации" (Собрание законодательства Российской Федерации, 1997, № 30, ст. 3586; 2011, № 48, ст. 6730; 2014, № 52, ст. 7542)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2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пункте 3</w:t>
      </w:r>
      <w:r>
        <w:rPr>
          <w:rStyle w:val="w9"/>
          <w:color w:val="333333"/>
          <w:sz w:val="17"/>
          <w:szCs w:val="17"/>
        </w:rPr>
        <w:t>1</w:t>
      </w:r>
      <w:r>
        <w:rPr>
          <w:color w:val="333333"/>
          <w:sz w:val="27"/>
          <w:szCs w:val="27"/>
        </w:rPr>
        <w:t xml:space="preserve"> слова "на основании рекомендации комиссии по соблюдению требований к служебному поведению федеральных </w:t>
      </w:r>
      <w:r>
        <w:rPr>
          <w:color w:val="333333"/>
          <w:sz w:val="27"/>
          <w:szCs w:val="27"/>
        </w:rPr>
        <w:lastRenderedPageBreak/>
        <w:t>государственных служащих и урегулированию конфликта интересов (аттестационной комиссии)" исключить;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4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Взыскания, предусмотренные статьями 29</w:t>
      </w:r>
      <w:r>
        <w:rPr>
          <w:rStyle w:val="w9"/>
          <w:color w:val="333333"/>
          <w:sz w:val="17"/>
          <w:szCs w:val="17"/>
        </w:rPr>
        <w:t>1</w:t>
      </w:r>
      <w:r>
        <w:rPr>
          <w:color w:val="333333"/>
          <w:sz w:val="27"/>
          <w:szCs w:val="27"/>
        </w:rPr>
        <w:t> и 29</w:t>
      </w:r>
      <w:r>
        <w:rPr>
          <w:rStyle w:val="w9"/>
          <w:color w:val="333333"/>
          <w:sz w:val="17"/>
          <w:szCs w:val="17"/>
        </w:rPr>
        <w:t>2</w:t>
      </w:r>
      <w:r>
        <w:rPr>
          <w:color w:val="333333"/>
          <w:sz w:val="27"/>
          <w:szCs w:val="27"/>
        </w:rPr>
        <w:t>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51</w:t>
      </w:r>
      <w:r>
        <w:rPr>
          <w:rStyle w:val="w9"/>
          <w:color w:val="333333"/>
          <w:sz w:val="17"/>
          <w:szCs w:val="17"/>
        </w:rPr>
        <w:t>1</w:t>
      </w:r>
      <w:r>
        <w:rPr>
          <w:color w:val="333333"/>
          <w:sz w:val="27"/>
          <w:szCs w:val="27"/>
        </w:rPr>
        <w:t> Федерального закона </w:t>
      </w:r>
      <w:hyperlink r:id="rId10" w:tgtFrame="contents" w:history="1">
        <w:r>
          <w:rPr>
            <w:rStyle w:val="cmd"/>
            <w:color w:val="1111EE"/>
            <w:sz w:val="27"/>
            <w:szCs w:val="27"/>
            <w:u w:val="single"/>
          </w:rPr>
          <w:t>от 28 марта 1998 года № 53-ФЗ</w:t>
        </w:r>
      </w:hyperlink>
      <w:r>
        <w:rPr>
          <w:color w:val="333333"/>
          <w:sz w:val="27"/>
          <w:szCs w:val="27"/>
        </w:rPr>
        <w:t> "О воинской обязанности и военной службе" (Собрание законодательства Российской Федерации, 1998, № 13, ст. 1475; 2011, № 48, ст. 6730; 2014, № 52, ст. 7542)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2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пункте 3</w:t>
      </w:r>
      <w:r>
        <w:rPr>
          <w:rStyle w:val="w9"/>
          <w:color w:val="333333"/>
          <w:sz w:val="17"/>
          <w:szCs w:val="17"/>
        </w:rPr>
        <w:t>1</w:t>
      </w:r>
      <w:r>
        <w:rPr>
          <w:color w:val="333333"/>
          <w:sz w:val="27"/>
          <w:szCs w:val="27"/>
        </w:rPr>
        <w:t>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4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Взыскания, предусмотренные подпунктами "д</w:t>
      </w:r>
      <w:r>
        <w:rPr>
          <w:rStyle w:val="w9"/>
          <w:color w:val="333333"/>
          <w:sz w:val="17"/>
          <w:szCs w:val="17"/>
        </w:rPr>
        <w:t>1</w:t>
      </w:r>
      <w:r>
        <w:rPr>
          <w:color w:val="333333"/>
          <w:sz w:val="27"/>
          <w:szCs w:val="27"/>
        </w:rPr>
        <w:t>" и "д</w:t>
      </w:r>
      <w:r>
        <w:rPr>
          <w:rStyle w:val="w9"/>
          <w:color w:val="333333"/>
          <w:sz w:val="17"/>
          <w:szCs w:val="17"/>
        </w:rPr>
        <w:t>2</w:t>
      </w:r>
      <w:r>
        <w:rPr>
          <w:color w:val="333333"/>
          <w:sz w:val="27"/>
          <w:szCs w:val="27"/>
        </w:rPr>
        <w:t>" пункта 1 и подпунктом "е</w:t>
      </w:r>
      <w:r>
        <w:rPr>
          <w:rStyle w:val="w9"/>
          <w:color w:val="333333"/>
          <w:sz w:val="17"/>
          <w:szCs w:val="17"/>
        </w:rPr>
        <w:t>1</w:t>
      </w:r>
      <w:r>
        <w:rPr>
          <w:color w:val="333333"/>
          <w:sz w:val="27"/>
          <w:szCs w:val="27"/>
        </w:rPr>
        <w:t>"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8 статьи 28</w:t>
      </w:r>
      <w:r>
        <w:rPr>
          <w:rStyle w:val="w9"/>
          <w:color w:val="333333"/>
          <w:sz w:val="17"/>
          <w:szCs w:val="17"/>
        </w:rPr>
        <w:t>2</w:t>
      </w:r>
      <w:r>
        <w:rPr>
          <w:color w:val="333333"/>
          <w:sz w:val="27"/>
          <w:szCs w:val="27"/>
        </w:rPr>
        <w:t> Федерального закона </w:t>
      </w:r>
      <w:hyperlink r:id="rId11" w:tgtFrame="contents" w:history="1">
        <w:r>
          <w:rPr>
            <w:rStyle w:val="cmd"/>
            <w:color w:val="1111EE"/>
            <w:sz w:val="27"/>
            <w:szCs w:val="27"/>
            <w:u w:val="single"/>
          </w:rPr>
          <w:t>от 27 мая 1998 года № 76-ФЗ</w:t>
        </w:r>
      </w:hyperlink>
      <w:r>
        <w:rPr>
          <w:color w:val="333333"/>
          <w:sz w:val="27"/>
          <w:szCs w:val="27"/>
        </w:rPr>
        <w:t> "О статусе военнослужащих" (Собрание законодательства Российской Федерации, 1998, № 22, ст. 2331; 2006, № 50, ст. 5281)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 пункте 2 части 7 статьи 40 Федерального закона </w:t>
      </w:r>
      <w:hyperlink r:id="rId12" w:tgtFrame="contents" w:history="1">
        <w:r>
          <w:rPr>
            <w:rStyle w:val="cmd"/>
            <w:color w:val="1111EE"/>
            <w:sz w:val="27"/>
            <w:szCs w:val="27"/>
            <w:u w:val="single"/>
          </w:rPr>
          <w:t>от 6 октября 2003 года № 131-ФЗ</w:t>
        </w:r>
      </w:hyperlink>
      <w:r>
        <w:rPr>
          <w:color w:val="333333"/>
          <w:sz w:val="27"/>
          <w:szCs w:val="27"/>
        </w:rPr>
        <w:t>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 № 43, ст. 5084; № 45, ст. 5430; 2008, № 52, ст. 6229; 2009, № 52, ст. 6441; 2011, № 31, ст. 4703; № 48, ст. 6730; № 49, ст. 7039; 2014, № 22, ст. 2770; № 26, ст. 3371; № 52, ст. 7542; 2015, № 10, ст. 1393; № 27, ст. 3978; № 45, ст. 6204; 2016, № 1, ст. 66; 2017, № 15, ст. 2139; № 24, ст. 3476; № 31, ст. 4766; 2018, №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3" w:tgtFrame="contents" w:history="1">
        <w:r>
          <w:rPr>
            <w:rStyle w:val="cmd"/>
            <w:color w:val="1111EE"/>
            <w:sz w:val="27"/>
            <w:szCs w:val="27"/>
            <w:u w:val="single"/>
          </w:rPr>
          <w:t>от 27 июля 2004 года № 79-ФЗ</w:t>
        </w:r>
      </w:hyperlink>
      <w:r>
        <w:rPr>
          <w:color w:val="333333"/>
          <w:sz w:val="27"/>
          <w:szCs w:val="27"/>
        </w:rPr>
        <w:t>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2013, № 19, ст. 2329; 2014, № 52, ст. 7542; 2015, № 41, ст. 5639; 2017, № 1, ст. 46; № 15, ст. 2139; № 31, ст. 4766)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в пункте 3 части 1 статьи 17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59</w:t>
      </w:r>
      <w:r>
        <w:rPr>
          <w:rStyle w:val="w9"/>
          <w:color w:val="333333"/>
          <w:sz w:val="17"/>
          <w:szCs w:val="17"/>
        </w:rPr>
        <w:t>3</w:t>
      </w:r>
      <w:r>
        <w:rPr>
          <w:color w:val="333333"/>
          <w:sz w:val="27"/>
          <w:szCs w:val="27"/>
        </w:rPr>
        <w:t>:</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а) часть 1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3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Взыскания, предусмотренные статьями 59</w:t>
      </w:r>
      <w:r>
        <w:rPr>
          <w:rStyle w:val="w9"/>
          <w:color w:val="333333"/>
          <w:sz w:val="17"/>
          <w:szCs w:val="17"/>
        </w:rPr>
        <w:t>1</w:t>
      </w:r>
      <w:r>
        <w:rPr>
          <w:color w:val="333333"/>
          <w:sz w:val="27"/>
          <w:szCs w:val="27"/>
        </w:rPr>
        <w:t> и 59</w:t>
      </w:r>
      <w:r>
        <w:rPr>
          <w:rStyle w:val="w9"/>
          <w:color w:val="333333"/>
          <w:sz w:val="17"/>
          <w:szCs w:val="17"/>
        </w:rPr>
        <w:t>2</w:t>
      </w:r>
      <w:r>
        <w:rPr>
          <w:color w:val="333333"/>
          <w:sz w:val="27"/>
          <w:szCs w:val="27"/>
        </w:rPr>
        <w:t>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 в части 3</w:t>
      </w:r>
      <w:r>
        <w:rPr>
          <w:rStyle w:val="w9"/>
          <w:color w:val="333333"/>
          <w:sz w:val="17"/>
          <w:szCs w:val="17"/>
        </w:rPr>
        <w:t>1</w:t>
      </w:r>
      <w:r>
        <w:rPr>
          <w:color w:val="333333"/>
          <w:sz w:val="27"/>
          <w:szCs w:val="27"/>
        </w:rPr>
        <w:t> слова "на основании рекомендации комиссии по урегулированию конфликтов интересов" исключить.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5 Федерального закона </w:t>
      </w:r>
      <w:hyperlink r:id="rId14" w:tgtFrame="contents" w:history="1">
        <w:r>
          <w:rPr>
            <w:rStyle w:val="cmd"/>
            <w:color w:val="1111EE"/>
            <w:sz w:val="27"/>
            <w:szCs w:val="27"/>
            <w:u w:val="single"/>
          </w:rPr>
          <w:t>от 5 декабря 2005 года № 154-ФЗ</w:t>
        </w:r>
      </w:hyperlink>
      <w:r>
        <w:rPr>
          <w:color w:val="333333"/>
          <w:sz w:val="27"/>
          <w:szCs w:val="27"/>
        </w:rPr>
        <w:t xml:space="preserve"> "О государственной службе российского казачества" (Собрание законодательства Российской Федерации, 2005, № 50, ст. 5245; 2008, № 49, </w:t>
      </w:r>
      <w:r>
        <w:rPr>
          <w:color w:val="333333"/>
          <w:sz w:val="27"/>
          <w:szCs w:val="27"/>
        </w:rPr>
        <w:lastRenderedPageBreak/>
        <w:t>ст. 5743; 2011, № 23, ст. 3241; 2015, № 29, ст. 4388; 2016, № 27, ст. 4160; 2017, № 18, ст. 2659)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16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дополнить частью 16</w:t>
      </w:r>
      <w:r>
        <w:rPr>
          <w:rStyle w:val="w9"/>
          <w:color w:val="333333"/>
          <w:sz w:val="17"/>
          <w:szCs w:val="17"/>
        </w:rPr>
        <w:t>1</w:t>
      </w:r>
      <w:r>
        <w:rPr>
          <w:color w:val="333333"/>
          <w:sz w:val="27"/>
          <w:szCs w:val="27"/>
        </w:rPr>
        <w:t>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"16</w:t>
      </w:r>
      <w:r>
        <w:rPr>
          <w:rStyle w:val="w9"/>
          <w:color w:val="333333"/>
          <w:sz w:val="17"/>
          <w:szCs w:val="17"/>
        </w:rPr>
        <w:t>1</w:t>
      </w:r>
      <w:r>
        <w:rPr>
          <w:color w:val="333333"/>
          <w:sz w:val="27"/>
          <w:szCs w:val="27"/>
        </w:rPr>
        <w:t>.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5" w:tgtFrame="contents" w:history="1">
        <w:r>
          <w:rPr>
            <w:rStyle w:val="cmd"/>
            <w:color w:val="1111EE"/>
            <w:sz w:val="27"/>
            <w:szCs w:val="27"/>
            <w:u w:val="single"/>
          </w:rPr>
          <w:t>от 2 марта 2007 года № 25-ФЗ</w:t>
        </w:r>
      </w:hyperlink>
      <w:r>
        <w:rPr>
          <w:color w:val="333333"/>
          <w:sz w:val="27"/>
          <w:szCs w:val="27"/>
        </w:rPr>
        <w:t> "О муниципальной службе в Российской Федерации" (Собрание законодательства Российской Федерации, 2007, № 10, ст. 1152; 2008, № 52, ст. 6235; 2011, № 19, ст. 2709; № 48, ст. 6730; 2014, № 52, ст. 7542; 2016, № 7, ст. 909; 2017, № 15, ст. 2139; № 27, ст. 3929; № 31, ст. 4766)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в пункте 3 части 1 статьи 14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3 статьи 27</w:t>
      </w:r>
      <w:r>
        <w:rPr>
          <w:rStyle w:val="w9"/>
          <w:color w:val="333333"/>
          <w:sz w:val="17"/>
          <w:szCs w:val="17"/>
        </w:rPr>
        <w:t>1</w:t>
      </w:r>
      <w:r>
        <w:rPr>
          <w:color w:val="333333"/>
          <w:sz w:val="27"/>
          <w:szCs w:val="27"/>
        </w:rPr>
        <w:t> дополнить пунктом 2</w:t>
      </w:r>
      <w:r>
        <w:rPr>
          <w:rStyle w:val="w9"/>
          <w:color w:val="333333"/>
          <w:sz w:val="17"/>
          <w:szCs w:val="17"/>
        </w:rPr>
        <w:t>1</w:t>
      </w:r>
      <w:r>
        <w:rPr>
          <w:color w:val="333333"/>
          <w:sz w:val="27"/>
          <w:szCs w:val="27"/>
        </w:rPr>
        <w:t>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w:t>
      </w:r>
      <w:r>
        <w:rPr>
          <w:color w:val="333333"/>
          <w:sz w:val="27"/>
          <w:szCs w:val="27"/>
        </w:rPr>
        <w:lastRenderedPageBreak/>
        <w:t>исключением применения взыскания в виде увольнения в связи с утратой доверия);".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1 статьи 12 Федерального закона </w:t>
      </w:r>
      <w:hyperlink r:id="rId16" w:tgtFrame="contents" w:history="1">
        <w:r>
          <w:rPr>
            <w:rStyle w:val="cmd"/>
            <w:color w:val="1111EE"/>
            <w:sz w:val="27"/>
            <w:szCs w:val="27"/>
            <w:u w:val="single"/>
          </w:rPr>
          <w:t>от 2 октября 2007 года № 229-ФЗ</w:t>
        </w:r>
      </w:hyperlink>
      <w:r>
        <w:rPr>
          <w:color w:val="333333"/>
          <w:sz w:val="27"/>
          <w:szCs w:val="27"/>
        </w:rPr>
        <w:t> "Об исполнительном производстве" (Собрание законодательства Российской Федерации, 2007, № 41, ст. 4849; 2009, № 1, ст. 14; 2013, № 51, ст. 6678; № 52, ст. 7006; 2014, № 19, ст. 2331; 2015, № 10, ст. 1411; 2016, № 1, ст. 11; 2017, № 1, ст. 33; 2018, № 24, ст. 3400) дополнить пунктом 12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7"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(Собрание законодательства Российской Федерации, 2008, № 52, ст. 6228; 2011, № 48, ст. 6730; 2013, № 40, ст. 5031; 2014, № 52, ст. 7542; 2015, № 41, ст. 5639; № 45, ст. 6204; № 48, ст. 6720; 2017, № 15, ст. 2139)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1</w:t>
      </w:r>
      <w:r>
        <w:rPr>
          <w:rStyle w:val="w9"/>
          <w:color w:val="333333"/>
          <w:sz w:val="17"/>
          <w:szCs w:val="17"/>
        </w:rPr>
        <w:t>1</w:t>
      </w:r>
      <w:r>
        <w:rPr>
          <w:color w:val="333333"/>
          <w:sz w:val="27"/>
          <w:szCs w:val="27"/>
        </w:rPr>
        <w:t> статьи 12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части 3 статьи 12</w:t>
      </w:r>
      <w:r>
        <w:rPr>
          <w:rStyle w:val="w9"/>
          <w:color w:val="333333"/>
          <w:sz w:val="17"/>
          <w:szCs w:val="17"/>
        </w:rPr>
        <w:t>1</w:t>
      </w:r>
      <w:r>
        <w:rPr>
          <w:color w:val="333333"/>
          <w:sz w:val="27"/>
          <w:szCs w:val="27"/>
        </w:rPr>
        <w:t>:</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участвовать в управлении коммерческой организацией или некоммерческой организацией, за исключением следующих случаев:</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w:t>
      </w:r>
      <w:r>
        <w:rPr>
          <w:color w:val="333333"/>
          <w:sz w:val="27"/>
          <w:szCs w:val="27"/>
        </w:rPr>
        <w:lastRenderedPageBreak/>
        <w:t>гаражного кооперативов, садоводческого, огороднического, дачного потребительских кооперативов, товарищества собственников недвижимости;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д) иных случаев, предусмотренных федеральными законами;";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2</w:t>
      </w:r>
      <w:r>
        <w:rPr>
          <w:rStyle w:val="w9"/>
          <w:color w:val="333333"/>
          <w:sz w:val="17"/>
          <w:szCs w:val="17"/>
        </w:rPr>
        <w:t>1</w:t>
      </w:r>
      <w:r>
        <w:rPr>
          <w:color w:val="333333"/>
          <w:sz w:val="27"/>
          <w:szCs w:val="27"/>
        </w:rPr>
        <w:t>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заниматься предпринимательской деятельностью лично или через доверенных лиц;".</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30</w:t>
      </w:r>
      <w:r>
        <w:rPr>
          <w:rStyle w:val="w9"/>
          <w:color w:val="333333"/>
          <w:sz w:val="17"/>
          <w:szCs w:val="17"/>
        </w:rPr>
        <w:t>3</w:t>
      </w:r>
      <w:r>
        <w:rPr>
          <w:color w:val="333333"/>
          <w:sz w:val="27"/>
          <w:szCs w:val="27"/>
        </w:rPr>
        <w:t> Федерального закона </w:t>
      </w:r>
      <w:hyperlink r:id="rId18" w:tgtFrame="contents" w:history="1">
        <w:r>
          <w:rPr>
            <w:rStyle w:val="cmd"/>
            <w:color w:val="1111EE"/>
            <w:sz w:val="27"/>
            <w:szCs w:val="27"/>
            <w:u w:val="single"/>
          </w:rPr>
          <w:t>от 28 декабря 2010 года № 403-ФЗ</w:t>
        </w:r>
      </w:hyperlink>
      <w:r>
        <w:rPr>
          <w:color w:val="333333"/>
          <w:sz w:val="27"/>
          <w:szCs w:val="27"/>
        </w:rPr>
        <w:t> "О Следственном комитете Российской Федерации" (Собрание законодательства Российской Федерации, 2011, № 1, ст. 15; № 48, ст. 6730; 2014, № 52, ст. 7542)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2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Взыскания, предусмотренные статьями 30</w:t>
      </w:r>
      <w:r>
        <w:rPr>
          <w:rStyle w:val="w9"/>
          <w:color w:val="333333"/>
          <w:sz w:val="17"/>
          <w:szCs w:val="17"/>
        </w:rPr>
        <w:t>1</w:t>
      </w:r>
      <w:r>
        <w:rPr>
          <w:color w:val="333333"/>
          <w:sz w:val="27"/>
          <w:szCs w:val="27"/>
        </w:rPr>
        <w:t> и 30</w:t>
      </w:r>
      <w:r>
        <w:rPr>
          <w:rStyle w:val="w9"/>
          <w:color w:val="333333"/>
          <w:sz w:val="17"/>
          <w:szCs w:val="17"/>
        </w:rPr>
        <w:t>2</w:t>
      </w:r>
      <w:r>
        <w:rPr>
          <w:color w:val="333333"/>
          <w:sz w:val="27"/>
          <w:szCs w:val="27"/>
        </w:rPr>
        <w:t xml:space="preserve">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w:t>
      </w:r>
      <w:r>
        <w:rPr>
          <w:color w:val="333333"/>
          <w:sz w:val="27"/>
          <w:szCs w:val="27"/>
        </w:rPr>
        <w:lastRenderedPageBreak/>
        <w:t>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части 3</w:t>
      </w:r>
      <w:r>
        <w:rPr>
          <w:rStyle w:val="w9"/>
          <w:color w:val="333333"/>
          <w:sz w:val="17"/>
          <w:szCs w:val="17"/>
        </w:rPr>
        <w:t>1</w:t>
      </w:r>
      <w:r>
        <w:rPr>
          <w:color w:val="333333"/>
          <w:sz w:val="27"/>
          <w:szCs w:val="27"/>
        </w:rPr>
        <w:t>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часть 4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Взыскания, предусмотренные статьями 30</w:t>
      </w:r>
      <w:r>
        <w:rPr>
          <w:rStyle w:val="w9"/>
          <w:color w:val="333333"/>
          <w:sz w:val="17"/>
          <w:szCs w:val="17"/>
        </w:rPr>
        <w:t>1</w:t>
      </w:r>
      <w:r>
        <w:rPr>
          <w:color w:val="333333"/>
          <w:sz w:val="27"/>
          <w:szCs w:val="27"/>
        </w:rPr>
        <w:t> и 30</w:t>
      </w:r>
      <w:r>
        <w:rPr>
          <w:rStyle w:val="w9"/>
          <w:color w:val="333333"/>
          <w:sz w:val="17"/>
          <w:szCs w:val="17"/>
        </w:rPr>
        <w:t>2</w:t>
      </w:r>
      <w:r>
        <w:rPr>
          <w:color w:val="333333"/>
          <w:sz w:val="27"/>
          <w:szCs w:val="27"/>
        </w:rPr>
        <w:t>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51</w:t>
      </w:r>
      <w:r>
        <w:rPr>
          <w:rStyle w:val="w9"/>
          <w:color w:val="333333"/>
          <w:sz w:val="17"/>
          <w:szCs w:val="17"/>
        </w:rPr>
        <w:t>1</w:t>
      </w:r>
      <w:r>
        <w:rPr>
          <w:color w:val="333333"/>
          <w:sz w:val="27"/>
          <w:szCs w:val="27"/>
        </w:rPr>
        <w:t> Федерального закона </w:t>
      </w:r>
      <w:hyperlink r:id="rId19" w:tgtFrame="contents" w:history="1">
        <w:r>
          <w:rPr>
            <w:rStyle w:val="cmd"/>
            <w:color w:val="1111EE"/>
            <w:sz w:val="27"/>
            <w:szCs w:val="27"/>
            <w:u w:val="single"/>
          </w:rPr>
          <w:t>от 30 ноября 2011 года № 342-ФЗ</w:t>
        </w:r>
      </w:hyperlink>
      <w:r>
        <w:rPr>
          <w:color w:val="333333"/>
          <w:sz w:val="27"/>
          <w:szCs w:val="27"/>
        </w:rPr>
        <w:t>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2014, № 52, ст. 7542)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2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часть 5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Взыскания, предусмотренные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0" w:tgtFrame="contents" w:history="1">
        <w:r>
          <w:rPr>
            <w:rStyle w:val="cmd"/>
            <w:color w:val="1111EE"/>
            <w:sz w:val="27"/>
            <w:szCs w:val="27"/>
            <w:u w:val="single"/>
          </w:rPr>
          <w:t>от 3 декабря 2012 года № 230-ФЗ</w:t>
        </w:r>
      </w:hyperlink>
      <w:r>
        <w:rPr>
          <w:color w:val="333333"/>
          <w:sz w:val="27"/>
          <w:szCs w:val="27"/>
        </w:rPr>
        <w:t>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2014, № 52, ст. 7542; 2015, № 45, ст. 6204; 2018, № 24, ст. 3400)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в части 1 статьи 2:</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 дополнить подпунктом "о"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войсковых казачьих обществ, внесенных в государственный реестр казачьих обществ в Российской Федерации;";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w:t>
      </w:r>
      <w:r>
        <w:rPr>
          <w:rStyle w:val="w9"/>
          <w:color w:val="333333"/>
          <w:sz w:val="17"/>
          <w:szCs w:val="17"/>
        </w:rPr>
        <w:t>1</w:t>
      </w:r>
      <w:r>
        <w:rPr>
          <w:color w:val="333333"/>
          <w:sz w:val="27"/>
          <w:szCs w:val="27"/>
        </w:rPr>
        <w:t>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 пункт 2 после слов "замещающих (занимающих)" дополнить словами "или замещавших (занимавших)";</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4:</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частью 1</w:t>
      </w:r>
      <w:r>
        <w:rPr>
          <w:rStyle w:val="w9"/>
          <w:color w:val="333333"/>
          <w:sz w:val="17"/>
          <w:szCs w:val="17"/>
        </w:rPr>
        <w:t>1</w:t>
      </w:r>
      <w:r>
        <w:rPr>
          <w:color w:val="333333"/>
          <w:sz w:val="27"/>
          <w:szCs w:val="27"/>
        </w:rPr>
        <w:t>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часть 2 после слов "замещающих (занимающих)" дополнить словами "или замещавших (занимавших)";</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 абзац первый части 4 после слов "замещающего (занимающего)" дополнить словами "или замещавшего (занимавшего)";</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в статье 5:</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а) в части 1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частью 7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в части 1 статьи 6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5) статью 7 дополнить частью 3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часть 4 статьи 8 после слов "иных организаций, созданных Российской Федерацией на основании федеральных законов," дополнить словами </w:t>
      </w:r>
      <w:r>
        <w:rPr>
          <w:color w:val="333333"/>
          <w:sz w:val="27"/>
          <w:szCs w:val="27"/>
        </w:rPr>
        <w:lastRenderedPageBreak/>
        <w:t>"войсковых казачьих обществ, внесенных в государственный реестр казачьих обществ в Российской Федерации,";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7) в статье 9:</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а) часть 1 после слов "замещающее (занимающее)" дополнить словами "или замещавшее (занимавшее)";</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частью 4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8) статью 12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w:t>
      </w:r>
      <w:r>
        <w:rPr>
          <w:color w:val="333333"/>
          <w:sz w:val="27"/>
          <w:szCs w:val="27"/>
        </w:rPr>
        <w:lastRenderedPageBreak/>
        <w:t>превышает общий доход данного лица и его супруги (супруга) за три последних года, предшествующих году совершения сделок.</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w:t>
      </w:r>
      <w:r>
        <w:rPr>
          <w:color w:val="333333"/>
          <w:sz w:val="27"/>
          <w:szCs w:val="27"/>
        </w:rPr>
        <w:lastRenderedPageBreak/>
        <w:t>прокуратуры Российской Федерации материалы в соответствии с частью 6 статьи 16 настоящего Федерального закона.";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9) статью 14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10) в статье 16:</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а) часть 2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4 после слов "замещающего (занимающего)" дополнить словами "или замещавшего (занимавшего)";</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частью 5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w:t>
      </w:r>
      <w:r>
        <w:rPr>
          <w:color w:val="333333"/>
          <w:sz w:val="27"/>
          <w:szCs w:val="27"/>
        </w:rPr>
        <w:lastRenderedPageBreak/>
        <w:t>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г) дополнить частью 6 следующего содержания: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11) статью 17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w:t>
      </w:r>
      <w:r>
        <w:rPr>
          <w:color w:val="333333"/>
          <w:sz w:val="27"/>
          <w:szCs w:val="27"/>
        </w:rPr>
        <w:lastRenderedPageBreak/>
        <w:t>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52 Федерального закона </w:t>
      </w:r>
      <w:hyperlink r:id="rId21" w:tgtFrame="contents" w:history="1">
        <w:r>
          <w:rPr>
            <w:rStyle w:val="cmd"/>
            <w:color w:val="1111EE"/>
            <w:sz w:val="27"/>
            <w:szCs w:val="27"/>
            <w:u w:val="single"/>
          </w:rPr>
          <w:t>от 23 мая 2016 года № 141-ФЗ</w:t>
        </w:r>
      </w:hyperlink>
      <w:r>
        <w:rPr>
          <w:color w:val="333333"/>
          <w:sz w:val="27"/>
          <w:szCs w:val="27"/>
        </w:rPr>
        <w:t>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 22, ст. 3089) следующие изменения: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2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часть 5 изложить в следующей редакции:</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3 августа 2018 года</w:t>
      </w:r>
    </w:p>
    <w:p w:rsidR="00221DCD" w:rsidRDefault="00221DCD" w:rsidP="00221DCD">
      <w:pPr>
        <w:pStyle w:val="a3"/>
        <w:shd w:val="clear" w:color="auto" w:fill="FFFFFF"/>
        <w:spacing w:before="90" w:beforeAutospacing="0" w:after="90" w:afterAutospacing="0"/>
        <w:ind w:firstLine="675"/>
        <w:jc w:val="both"/>
        <w:rPr>
          <w:color w:val="333333"/>
          <w:sz w:val="27"/>
          <w:szCs w:val="27"/>
        </w:rPr>
      </w:pPr>
      <w:r>
        <w:rPr>
          <w:color w:val="333333"/>
          <w:sz w:val="27"/>
          <w:szCs w:val="27"/>
        </w:rPr>
        <w:t>№ 307-ФЗ</w:t>
      </w:r>
    </w:p>
    <w:p w:rsidR="005213DF" w:rsidRDefault="005213DF">
      <w:bookmarkStart w:id="0" w:name="_GoBack"/>
      <w:bookmarkEnd w:id="0"/>
    </w:p>
    <w:sectPr w:rsidR="005213DF" w:rsidSect="002A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2"/>
  </w:compat>
  <w:rsids>
    <w:rsidRoot w:val="00651BA8"/>
    <w:rsid w:val="00017700"/>
    <w:rsid w:val="00027E27"/>
    <w:rsid w:val="00030839"/>
    <w:rsid w:val="000349DB"/>
    <w:rsid w:val="00057DEB"/>
    <w:rsid w:val="00062948"/>
    <w:rsid w:val="00064D7F"/>
    <w:rsid w:val="000954A7"/>
    <w:rsid w:val="000A4284"/>
    <w:rsid w:val="000C22A4"/>
    <w:rsid w:val="000F3F46"/>
    <w:rsid w:val="000F488E"/>
    <w:rsid w:val="000F632D"/>
    <w:rsid w:val="0010738F"/>
    <w:rsid w:val="00127DA9"/>
    <w:rsid w:val="0014019A"/>
    <w:rsid w:val="00146C19"/>
    <w:rsid w:val="001519EE"/>
    <w:rsid w:val="00160FE6"/>
    <w:rsid w:val="00165E54"/>
    <w:rsid w:val="001763C3"/>
    <w:rsid w:val="0018442C"/>
    <w:rsid w:val="0019667D"/>
    <w:rsid w:val="001A068D"/>
    <w:rsid w:val="001A1193"/>
    <w:rsid w:val="001A5378"/>
    <w:rsid w:val="001C7A1A"/>
    <w:rsid w:val="001E5F7A"/>
    <w:rsid w:val="001F49FE"/>
    <w:rsid w:val="0020173C"/>
    <w:rsid w:val="002035EE"/>
    <w:rsid w:val="00210D65"/>
    <w:rsid w:val="00217E70"/>
    <w:rsid w:val="00221DCD"/>
    <w:rsid w:val="0024256C"/>
    <w:rsid w:val="0025796E"/>
    <w:rsid w:val="00260C1F"/>
    <w:rsid w:val="00262D9B"/>
    <w:rsid w:val="00265247"/>
    <w:rsid w:val="0027018F"/>
    <w:rsid w:val="0027608C"/>
    <w:rsid w:val="00295285"/>
    <w:rsid w:val="002A19E6"/>
    <w:rsid w:val="002B7C29"/>
    <w:rsid w:val="002C0364"/>
    <w:rsid w:val="002D057E"/>
    <w:rsid w:val="002E5A6C"/>
    <w:rsid w:val="003011CF"/>
    <w:rsid w:val="003013A5"/>
    <w:rsid w:val="00335AA3"/>
    <w:rsid w:val="0034053A"/>
    <w:rsid w:val="00355805"/>
    <w:rsid w:val="0035589A"/>
    <w:rsid w:val="0035747F"/>
    <w:rsid w:val="00362DED"/>
    <w:rsid w:val="003655B4"/>
    <w:rsid w:val="003657BD"/>
    <w:rsid w:val="003823C3"/>
    <w:rsid w:val="00385B26"/>
    <w:rsid w:val="003B0843"/>
    <w:rsid w:val="003B4735"/>
    <w:rsid w:val="003C6BC7"/>
    <w:rsid w:val="0040219A"/>
    <w:rsid w:val="00414DF7"/>
    <w:rsid w:val="004332D4"/>
    <w:rsid w:val="00457EF9"/>
    <w:rsid w:val="0046032E"/>
    <w:rsid w:val="00463258"/>
    <w:rsid w:val="004658E4"/>
    <w:rsid w:val="00487A27"/>
    <w:rsid w:val="00495BE1"/>
    <w:rsid w:val="004A26F5"/>
    <w:rsid w:val="004A3177"/>
    <w:rsid w:val="004D04FE"/>
    <w:rsid w:val="004D0E47"/>
    <w:rsid w:val="004D4E8C"/>
    <w:rsid w:val="0050145C"/>
    <w:rsid w:val="005108D6"/>
    <w:rsid w:val="00521140"/>
    <w:rsid w:val="005213DF"/>
    <w:rsid w:val="00522EC1"/>
    <w:rsid w:val="0053042C"/>
    <w:rsid w:val="00531B1A"/>
    <w:rsid w:val="00535E0D"/>
    <w:rsid w:val="0055208A"/>
    <w:rsid w:val="00553DCF"/>
    <w:rsid w:val="0056376A"/>
    <w:rsid w:val="00565A0D"/>
    <w:rsid w:val="00566163"/>
    <w:rsid w:val="00586C84"/>
    <w:rsid w:val="005874AD"/>
    <w:rsid w:val="00590A55"/>
    <w:rsid w:val="00591B76"/>
    <w:rsid w:val="005D478C"/>
    <w:rsid w:val="005D58D0"/>
    <w:rsid w:val="006212D1"/>
    <w:rsid w:val="006249B4"/>
    <w:rsid w:val="0063583A"/>
    <w:rsid w:val="00641F20"/>
    <w:rsid w:val="00644D41"/>
    <w:rsid w:val="00646B6A"/>
    <w:rsid w:val="00651BA8"/>
    <w:rsid w:val="00675F30"/>
    <w:rsid w:val="006B793B"/>
    <w:rsid w:val="006C2207"/>
    <w:rsid w:val="006D7A60"/>
    <w:rsid w:val="006E0730"/>
    <w:rsid w:val="006E40E3"/>
    <w:rsid w:val="006F013C"/>
    <w:rsid w:val="007163F1"/>
    <w:rsid w:val="0072787E"/>
    <w:rsid w:val="00727B11"/>
    <w:rsid w:val="0073215C"/>
    <w:rsid w:val="00732170"/>
    <w:rsid w:val="007478A9"/>
    <w:rsid w:val="00750D16"/>
    <w:rsid w:val="00751FA3"/>
    <w:rsid w:val="00765931"/>
    <w:rsid w:val="00767037"/>
    <w:rsid w:val="00776074"/>
    <w:rsid w:val="0079373D"/>
    <w:rsid w:val="007A79D0"/>
    <w:rsid w:val="007F2827"/>
    <w:rsid w:val="007F7F66"/>
    <w:rsid w:val="0081539B"/>
    <w:rsid w:val="0081615F"/>
    <w:rsid w:val="00825F57"/>
    <w:rsid w:val="00873646"/>
    <w:rsid w:val="008A223D"/>
    <w:rsid w:val="008A5D3F"/>
    <w:rsid w:val="008C2240"/>
    <w:rsid w:val="008E064F"/>
    <w:rsid w:val="009004DA"/>
    <w:rsid w:val="00902936"/>
    <w:rsid w:val="00905B14"/>
    <w:rsid w:val="00916731"/>
    <w:rsid w:val="009233CD"/>
    <w:rsid w:val="0093771B"/>
    <w:rsid w:val="00941625"/>
    <w:rsid w:val="00941656"/>
    <w:rsid w:val="00943E90"/>
    <w:rsid w:val="00957EBB"/>
    <w:rsid w:val="00967C19"/>
    <w:rsid w:val="00993AB7"/>
    <w:rsid w:val="009A1C65"/>
    <w:rsid w:val="009A576B"/>
    <w:rsid w:val="009A6EC0"/>
    <w:rsid w:val="009C4474"/>
    <w:rsid w:val="009D28C6"/>
    <w:rsid w:val="009E4918"/>
    <w:rsid w:val="00A013A8"/>
    <w:rsid w:val="00A01745"/>
    <w:rsid w:val="00A07463"/>
    <w:rsid w:val="00A140DD"/>
    <w:rsid w:val="00A17355"/>
    <w:rsid w:val="00A17982"/>
    <w:rsid w:val="00A41E67"/>
    <w:rsid w:val="00A46FA7"/>
    <w:rsid w:val="00A52120"/>
    <w:rsid w:val="00A57E57"/>
    <w:rsid w:val="00A7399C"/>
    <w:rsid w:val="00A84DAB"/>
    <w:rsid w:val="00A918E6"/>
    <w:rsid w:val="00A96558"/>
    <w:rsid w:val="00AA346D"/>
    <w:rsid w:val="00AB50B5"/>
    <w:rsid w:val="00AC4C39"/>
    <w:rsid w:val="00AD48F2"/>
    <w:rsid w:val="00AE5764"/>
    <w:rsid w:val="00AE7A9F"/>
    <w:rsid w:val="00B165DC"/>
    <w:rsid w:val="00B20E39"/>
    <w:rsid w:val="00B2148B"/>
    <w:rsid w:val="00B31B36"/>
    <w:rsid w:val="00B32E91"/>
    <w:rsid w:val="00B53B84"/>
    <w:rsid w:val="00B630FB"/>
    <w:rsid w:val="00B91777"/>
    <w:rsid w:val="00B96517"/>
    <w:rsid w:val="00BA4A0C"/>
    <w:rsid w:val="00BB2A71"/>
    <w:rsid w:val="00BD5550"/>
    <w:rsid w:val="00BD5997"/>
    <w:rsid w:val="00BE0749"/>
    <w:rsid w:val="00BE3F7C"/>
    <w:rsid w:val="00BE47D2"/>
    <w:rsid w:val="00BE5AF4"/>
    <w:rsid w:val="00BF598D"/>
    <w:rsid w:val="00C0168C"/>
    <w:rsid w:val="00C05DE9"/>
    <w:rsid w:val="00C07DAC"/>
    <w:rsid w:val="00C12C97"/>
    <w:rsid w:val="00C32FC9"/>
    <w:rsid w:val="00C35D72"/>
    <w:rsid w:val="00C4325A"/>
    <w:rsid w:val="00C458B7"/>
    <w:rsid w:val="00C67BA0"/>
    <w:rsid w:val="00C712EE"/>
    <w:rsid w:val="00C9060B"/>
    <w:rsid w:val="00CA561E"/>
    <w:rsid w:val="00CB48BE"/>
    <w:rsid w:val="00CC5FB4"/>
    <w:rsid w:val="00D55240"/>
    <w:rsid w:val="00D66F31"/>
    <w:rsid w:val="00D7515D"/>
    <w:rsid w:val="00D75A71"/>
    <w:rsid w:val="00D9322D"/>
    <w:rsid w:val="00DB4A3D"/>
    <w:rsid w:val="00DB77A5"/>
    <w:rsid w:val="00DC726C"/>
    <w:rsid w:val="00DD1717"/>
    <w:rsid w:val="00DD6000"/>
    <w:rsid w:val="00DF5309"/>
    <w:rsid w:val="00E121C8"/>
    <w:rsid w:val="00E131AC"/>
    <w:rsid w:val="00E3550B"/>
    <w:rsid w:val="00E4674F"/>
    <w:rsid w:val="00E70DA2"/>
    <w:rsid w:val="00E77D6A"/>
    <w:rsid w:val="00E825BD"/>
    <w:rsid w:val="00E91898"/>
    <w:rsid w:val="00E930E8"/>
    <w:rsid w:val="00EA0761"/>
    <w:rsid w:val="00EA5A06"/>
    <w:rsid w:val="00EB54AB"/>
    <w:rsid w:val="00EC38F7"/>
    <w:rsid w:val="00EE78D9"/>
    <w:rsid w:val="00EF7807"/>
    <w:rsid w:val="00F21ED1"/>
    <w:rsid w:val="00F37CF4"/>
    <w:rsid w:val="00F4010E"/>
    <w:rsid w:val="00F64370"/>
    <w:rsid w:val="00F72CDF"/>
    <w:rsid w:val="00F73F6D"/>
    <w:rsid w:val="00F747F4"/>
    <w:rsid w:val="00F85D1C"/>
    <w:rsid w:val="00FB09E8"/>
    <w:rsid w:val="00FB5FE8"/>
    <w:rsid w:val="00FD3AFB"/>
    <w:rsid w:val="00FD71BB"/>
    <w:rsid w:val="00FD7A2B"/>
    <w:rsid w:val="00FE29AC"/>
    <w:rsid w:val="00FF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21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1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21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21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221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221DCD"/>
  </w:style>
  <w:style w:type="character" w:customStyle="1" w:styleId="w9">
    <w:name w:val="w9"/>
    <w:basedOn w:val="a0"/>
    <w:rsid w:val="00221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478867&amp;backlink=1&amp;&amp;nd=102038234" TargetMode="External"/><Relationship Id="rId13" Type="http://schemas.openxmlformats.org/officeDocument/2006/relationships/hyperlink" Target="http://pravo.gov.ru/proxy/ips/?docbody=&amp;prevDoc=102478867&amp;backlink=1&amp;&amp;nd=102088054" TargetMode="External"/><Relationship Id="rId18" Type="http://schemas.openxmlformats.org/officeDocument/2006/relationships/hyperlink" Target="http://pravo.gov.ru/proxy/ips/?docbody=&amp;prevDoc=102478867&amp;backlink=1&amp;&amp;nd=102144431" TargetMode="External"/><Relationship Id="rId3" Type="http://schemas.openxmlformats.org/officeDocument/2006/relationships/settings" Target="settings.xml"/><Relationship Id="rId21" Type="http://schemas.openxmlformats.org/officeDocument/2006/relationships/hyperlink" Target="http://pravo.gov.ru/proxy/ips/?docbody=&amp;prevDoc=102478867&amp;backlink=1&amp;&amp;nd=102398692" TargetMode="External"/><Relationship Id="rId7" Type="http://schemas.openxmlformats.org/officeDocument/2006/relationships/hyperlink" Target="http://pravo.gov.ru/proxy/ips/?docbody=&amp;prevDoc=102478867&amp;backlink=1&amp;&amp;nd=102014157" TargetMode="External"/><Relationship Id="rId12" Type="http://schemas.openxmlformats.org/officeDocument/2006/relationships/hyperlink" Target="http://pravo.gov.ru/proxy/ips/?docbody=&amp;prevDoc=102478867&amp;backlink=1&amp;&amp;nd=102083574" TargetMode="External"/><Relationship Id="rId17" Type="http://schemas.openxmlformats.org/officeDocument/2006/relationships/hyperlink" Target="http://pravo.gov.ru/proxy/ips/?docbody=&amp;prevDoc=102478867&amp;backlink=1&amp;&amp;nd=102126657" TargetMode="External"/><Relationship Id="rId2" Type="http://schemas.microsoft.com/office/2007/relationships/stylesWithEffects" Target="stylesWithEffects.xml"/><Relationship Id="rId16" Type="http://schemas.openxmlformats.org/officeDocument/2006/relationships/hyperlink" Target="http://pravo.gov.ru/proxy/ips/?docbody=&amp;prevDoc=102478867&amp;backlink=1&amp;&amp;nd=102117007" TargetMode="External"/><Relationship Id="rId20" Type="http://schemas.openxmlformats.org/officeDocument/2006/relationships/hyperlink" Target="http://pravo.gov.ru/proxy/ips/?docbody=&amp;prevDoc=102478867&amp;backlink=1&amp;&amp;nd=102161337" TargetMode="External"/><Relationship Id="rId1" Type="http://schemas.openxmlformats.org/officeDocument/2006/relationships/styles" Target="styles.xml"/><Relationship Id="rId6" Type="http://schemas.openxmlformats.org/officeDocument/2006/relationships/hyperlink" Target="http://pravo.gov.ru/proxy/ips/?docbody=&amp;prevDoc=102478867&amp;backlink=1&amp;&amp;nd=102039449" TargetMode="External"/><Relationship Id="rId11" Type="http://schemas.openxmlformats.org/officeDocument/2006/relationships/hyperlink" Target="http://pravo.gov.ru/proxy/ips/?docbody=&amp;prevDoc=102478867&amp;backlink=1&amp;&amp;nd=102053139" TargetMode="External"/><Relationship Id="rId5" Type="http://schemas.openxmlformats.org/officeDocument/2006/relationships/hyperlink" Target="http://pravo.gov.ru/proxy/ips/?docbody=&amp;prevDoc=102478867&amp;backlink=1&amp;&amp;nd=102010268" TargetMode="External"/><Relationship Id="rId15" Type="http://schemas.openxmlformats.org/officeDocument/2006/relationships/hyperlink" Target="http://pravo.gov.ru/proxy/ips/?docbody=&amp;prevDoc=102478867&amp;backlink=1&amp;&amp;nd=102112287" TargetMode="External"/><Relationship Id="rId23" Type="http://schemas.openxmlformats.org/officeDocument/2006/relationships/theme" Target="theme/theme1.xml"/><Relationship Id="rId10" Type="http://schemas.openxmlformats.org/officeDocument/2006/relationships/hyperlink" Target="http://pravo.gov.ru/proxy/ips/?docbody=&amp;prevDoc=102478867&amp;backlink=1&amp;&amp;nd=102052265" TargetMode="External"/><Relationship Id="rId19" Type="http://schemas.openxmlformats.org/officeDocument/2006/relationships/hyperlink" Target="http://pravo.gov.ru/proxy/ips/?docbody=&amp;prevDoc=102478867&amp;backlink=1&amp;&amp;nd=102152616" TargetMode="External"/><Relationship Id="rId4" Type="http://schemas.openxmlformats.org/officeDocument/2006/relationships/webSettings" Target="webSettings.xml"/><Relationship Id="rId9" Type="http://schemas.openxmlformats.org/officeDocument/2006/relationships/hyperlink" Target="http://pravo.gov.ru/proxy/ips/?docbody=&amp;prevDoc=102478867&amp;backlink=1&amp;&amp;nd=102048378" TargetMode="External"/><Relationship Id="rId14" Type="http://schemas.openxmlformats.org/officeDocument/2006/relationships/hyperlink" Target="http://pravo.gov.ru/proxy/ips/?docbody=&amp;prevDoc=102478867&amp;backlink=1&amp;&amp;nd=10210326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6808</Words>
  <Characters>38807</Characters>
  <Application>Microsoft Office Word</Application>
  <DocSecurity>0</DocSecurity>
  <Lines>323</Lines>
  <Paragraphs>91</Paragraphs>
  <ScaleCrop>false</ScaleCrop>
  <Company>SPecialiST RePack</Company>
  <LinksUpToDate>false</LinksUpToDate>
  <CharactersWithSpaces>45524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2023-09-08T12:58:00Z</dcterms:created>
  <dcterms:modified xsi:type="dcterms:W3CDTF">2023-09-08T12:58:00Z</dcterms:modified>
</cp:coreProperties>
</file>